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51B" w:rsidRDefault="0023051B" w:rsidP="0023051B">
      <w:pPr>
        <w:jc w:val="both"/>
      </w:pPr>
    </w:p>
    <w:p w:rsidR="00BC5BD4" w:rsidRPr="00F83D91" w:rsidRDefault="00BC5BD4" w:rsidP="00BC5BD4">
      <w:pPr>
        <w:jc w:val="both"/>
        <w:rPr>
          <w:rFonts w:ascii="Arial" w:hAnsi="Arial" w:cs="Arial"/>
          <w:sz w:val="22"/>
          <w:szCs w:val="22"/>
        </w:rPr>
      </w:pPr>
      <w:r w:rsidRPr="00585BF4">
        <w:rPr>
          <w:rFonts w:ascii="Arial" w:hAnsi="Arial" w:cs="Arial"/>
          <w:b/>
          <w:sz w:val="22"/>
          <w:szCs w:val="22"/>
        </w:rPr>
        <w:t>1. OBJETO</w:t>
      </w:r>
      <w:r>
        <w:rPr>
          <w:rFonts w:ascii="Arial" w:hAnsi="Arial" w:cs="Arial"/>
          <w:b/>
          <w:sz w:val="22"/>
          <w:szCs w:val="22"/>
        </w:rPr>
        <w:t>.</w:t>
      </w:r>
      <w:r w:rsidR="00F83D91">
        <w:rPr>
          <w:rFonts w:ascii="Arial" w:hAnsi="Arial" w:cs="Arial"/>
          <w:b/>
          <w:sz w:val="22"/>
          <w:szCs w:val="22"/>
        </w:rPr>
        <w:t xml:space="preserve"> </w:t>
      </w:r>
      <w:r w:rsidR="00F83D91">
        <w:rPr>
          <w:rFonts w:ascii="Arial" w:hAnsi="Arial" w:cs="Arial"/>
          <w:sz w:val="22"/>
          <w:szCs w:val="22"/>
        </w:rPr>
        <w:t>Controlar los registros del Sistema de Gestión de la Calidad de la Institución, con el fin de asegurar su adecuada conservación y recuperación</w:t>
      </w:r>
    </w:p>
    <w:p w:rsidR="00BC5BD4" w:rsidRPr="00585BF4" w:rsidRDefault="00BC5BD4" w:rsidP="00BC5BD4">
      <w:pPr>
        <w:rPr>
          <w:rFonts w:ascii="Arial" w:hAnsi="Arial" w:cs="Arial"/>
          <w:sz w:val="22"/>
          <w:szCs w:val="22"/>
        </w:rPr>
      </w:pPr>
    </w:p>
    <w:p w:rsidR="00BC5BD4" w:rsidRPr="00FA68D0" w:rsidRDefault="00BC5BD4" w:rsidP="00BC5BD4">
      <w:pPr>
        <w:jc w:val="both"/>
        <w:rPr>
          <w:rFonts w:ascii="Arial" w:hAnsi="Arial" w:cs="Arial"/>
          <w:sz w:val="22"/>
          <w:szCs w:val="22"/>
        </w:rPr>
      </w:pPr>
      <w:r w:rsidRPr="00585BF4">
        <w:rPr>
          <w:rFonts w:ascii="Arial" w:hAnsi="Arial" w:cs="Arial"/>
          <w:b/>
          <w:sz w:val="22"/>
          <w:szCs w:val="22"/>
        </w:rPr>
        <w:t>2. ALCANCE</w:t>
      </w:r>
      <w:r>
        <w:rPr>
          <w:rFonts w:ascii="Arial" w:hAnsi="Arial" w:cs="Arial"/>
          <w:b/>
          <w:sz w:val="22"/>
          <w:szCs w:val="22"/>
        </w:rPr>
        <w:t xml:space="preserve">. </w:t>
      </w:r>
      <w:r w:rsidRPr="00FA68D0">
        <w:rPr>
          <w:rFonts w:ascii="Arial" w:hAnsi="Arial" w:cs="Arial"/>
          <w:sz w:val="22"/>
          <w:szCs w:val="22"/>
        </w:rPr>
        <w:t xml:space="preserve">Este procedimiento </w:t>
      </w:r>
      <w:r w:rsidR="00F83D91">
        <w:rPr>
          <w:rFonts w:ascii="Arial" w:hAnsi="Arial" w:cs="Arial"/>
          <w:sz w:val="22"/>
          <w:szCs w:val="22"/>
        </w:rPr>
        <w:t>cubre todos los registros del Sistema d</w:t>
      </w:r>
      <w:r w:rsidR="009D6023">
        <w:rPr>
          <w:rFonts w:ascii="Arial" w:hAnsi="Arial" w:cs="Arial"/>
          <w:sz w:val="22"/>
          <w:szCs w:val="22"/>
        </w:rPr>
        <w:t>e</w:t>
      </w:r>
      <w:r w:rsidR="00F83D91">
        <w:rPr>
          <w:rFonts w:ascii="Arial" w:hAnsi="Arial" w:cs="Arial"/>
          <w:sz w:val="22"/>
          <w:szCs w:val="22"/>
        </w:rPr>
        <w:t xml:space="preserve"> Gestión de Calidad de la Institución</w:t>
      </w:r>
    </w:p>
    <w:p w:rsidR="00BC5BD4" w:rsidRPr="00585BF4" w:rsidRDefault="00BC5BD4" w:rsidP="00BC5BD4">
      <w:pPr>
        <w:jc w:val="both"/>
        <w:rPr>
          <w:rFonts w:ascii="Arial" w:hAnsi="Arial" w:cs="Arial"/>
          <w:b/>
          <w:sz w:val="22"/>
          <w:szCs w:val="22"/>
        </w:rPr>
      </w:pPr>
    </w:p>
    <w:p w:rsidR="00F83D91" w:rsidRDefault="00BC5BD4" w:rsidP="00BC5BD4">
      <w:pPr>
        <w:tabs>
          <w:tab w:val="center" w:pos="4419"/>
        </w:tabs>
        <w:jc w:val="both"/>
        <w:rPr>
          <w:rFonts w:ascii="Arial" w:hAnsi="Arial" w:cs="Arial"/>
          <w:b/>
          <w:sz w:val="22"/>
          <w:szCs w:val="22"/>
        </w:rPr>
      </w:pPr>
      <w:r w:rsidRPr="00585BF4">
        <w:rPr>
          <w:rFonts w:ascii="Arial" w:hAnsi="Arial" w:cs="Arial"/>
          <w:b/>
          <w:sz w:val="22"/>
          <w:szCs w:val="22"/>
        </w:rPr>
        <w:t>3. DEFINICIONES</w:t>
      </w:r>
      <w:r>
        <w:rPr>
          <w:rFonts w:ascii="Arial" w:hAnsi="Arial" w:cs="Arial"/>
          <w:b/>
          <w:sz w:val="22"/>
          <w:szCs w:val="22"/>
        </w:rPr>
        <w:t>.</w:t>
      </w:r>
      <w:r w:rsidRPr="00585BF4">
        <w:rPr>
          <w:rFonts w:ascii="Arial" w:hAnsi="Arial" w:cs="Arial"/>
          <w:b/>
          <w:sz w:val="22"/>
          <w:szCs w:val="22"/>
        </w:rPr>
        <w:t xml:space="preserve"> </w:t>
      </w:r>
    </w:p>
    <w:p w:rsidR="00F83D91" w:rsidRDefault="00F83D91" w:rsidP="00BC5BD4">
      <w:pPr>
        <w:tabs>
          <w:tab w:val="center" w:pos="4419"/>
        </w:tabs>
        <w:jc w:val="both"/>
        <w:rPr>
          <w:rFonts w:ascii="Arial" w:hAnsi="Arial" w:cs="Arial"/>
          <w:b/>
          <w:sz w:val="22"/>
          <w:szCs w:val="22"/>
        </w:rPr>
      </w:pPr>
    </w:p>
    <w:p w:rsidR="00F83D91" w:rsidRPr="00F83D91" w:rsidRDefault="00F83D91" w:rsidP="00F83D91">
      <w:pPr>
        <w:ind w:right="-57"/>
        <w:jc w:val="both"/>
        <w:rPr>
          <w:rFonts w:ascii="Arial" w:hAnsi="Arial" w:cs="Arial"/>
          <w:sz w:val="22"/>
          <w:szCs w:val="22"/>
        </w:rPr>
      </w:pPr>
      <w:r w:rsidRPr="009D6023">
        <w:rPr>
          <w:rFonts w:ascii="Arial" w:hAnsi="Arial" w:cs="Arial"/>
          <w:b/>
          <w:sz w:val="22"/>
          <w:szCs w:val="22"/>
        </w:rPr>
        <w:t>Registro</w:t>
      </w:r>
      <w:r w:rsidRPr="00F83D91">
        <w:rPr>
          <w:rFonts w:ascii="Arial" w:hAnsi="Arial" w:cs="Arial"/>
          <w:sz w:val="22"/>
          <w:szCs w:val="22"/>
        </w:rPr>
        <w:t>: Documento que presenta resultados obtenidos o proporciona evidencia de actividades desempeñadas a la hora de ejecutar los procedimientos, los registros son un tipo de documento especial de documentos y se diferencia de estos que no se pueden modificar.</w:t>
      </w:r>
    </w:p>
    <w:p w:rsidR="00F83D91" w:rsidRPr="00F83D91" w:rsidRDefault="00F83D91" w:rsidP="00F83D91">
      <w:pPr>
        <w:ind w:right="-57"/>
        <w:jc w:val="both"/>
        <w:rPr>
          <w:rFonts w:ascii="Arial" w:hAnsi="Arial" w:cs="Arial"/>
          <w:sz w:val="22"/>
          <w:szCs w:val="22"/>
        </w:rPr>
      </w:pPr>
      <w:r w:rsidRPr="00F83D91">
        <w:rPr>
          <w:rFonts w:ascii="Arial" w:hAnsi="Arial" w:cs="Arial"/>
          <w:sz w:val="22"/>
          <w:szCs w:val="22"/>
        </w:rPr>
        <w:tab/>
      </w:r>
    </w:p>
    <w:p w:rsidR="00F83D91" w:rsidRPr="00F83D91" w:rsidRDefault="00F83D91" w:rsidP="00F83D91">
      <w:pPr>
        <w:ind w:right="-57"/>
        <w:jc w:val="both"/>
        <w:rPr>
          <w:rFonts w:ascii="Arial" w:hAnsi="Arial" w:cs="Arial"/>
          <w:sz w:val="22"/>
          <w:szCs w:val="22"/>
        </w:rPr>
      </w:pPr>
      <w:r w:rsidRPr="009D6023">
        <w:rPr>
          <w:rFonts w:ascii="Arial" w:hAnsi="Arial" w:cs="Arial"/>
          <w:b/>
          <w:sz w:val="22"/>
          <w:szCs w:val="22"/>
        </w:rPr>
        <w:t>Archivo de Gestión</w:t>
      </w:r>
      <w:r w:rsidRPr="00F83D91">
        <w:rPr>
          <w:rFonts w:ascii="Arial" w:hAnsi="Arial" w:cs="Arial"/>
          <w:sz w:val="22"/>
          <w:szCs w:val="22"/>
        </w:rPr>
        <w:t xml:space="preserve">: Comprende toda la documentación que es sometida a continua utilización y consulta, y se mantiene archivado en cada proceso hasta los 5 años, cuando el documento tiene plena vigencia administrativa. </w:t>
      </w:r>
    </w:p>
    <w:p w:rsidR="00F83D91" w:rsidRPr="00F83D91" w:rsidRDefault="00F83D91" w:rsidP="00F83D91">
      <w:pPr>
        <w:ind w:right="-57"/>
        <w:jc w:val="both"/>
        <w:rPr>
          <w:rFonts w:ascii="Arial" w:hAnsi="Arial" w:cs="Arial"/>
          <w:sz w:val="22"/>
          <w:szCs w:val="22"/>
        </w:rPr>
      </w:pPr>
    </w:p>
    <w:p w:rsidR="00F83D91" w:rsidRPr="00F83D91" w:rsidRDefault="00F83D91" w:rsidP="00F83D91">
      <w:pPr>
        <w:ind w:right="-57"/>
        <w:jc w:val="both"/>
        <w:rPr>
          <w:rFonts w:ascii="Arial" w:hAnsi="Arial" w:cs="Arial"/>
          <w:sz w:val="22"/>
          <w:szCs w:val="22"/>
        </w:rPr>
      </w:pPr>
      <w:r w:rsidRPr="009D6023">
        <w:rPr>
          <w:rFonts w:ascii="Arial" w:hAnsi="Arial" w:cs="Arial"/>
          <w:b/>
          <w:sz w:val="22"/>
          <w:szCs w:val="22"/>
        </w:rPr>
        <w:t>Archivo Central</w:t>
      </w:r>
      <w:r w:rsidRPr="00F83D91">
        <w:rPr>
          <w:rFonts w:ascii="Arial" w:hAnsi="Arial" w:cs="Arial"/>
          <w:sz w:val="22"/>
          <w:szCs w:val="22"/>
        </w:rPr>
        <w:t>: En el que se agrupan documentos transferidos por los distintos archivos activos de cada proceso, cuya consulta no es tan frecuente pero que siguen teniendo vigencia y son objeto de consulta por las propias oficinas y particulares en general</w:t>
      </w:r>
      <w:r w:rsidR="009D6023">
        <w:rPr>
          <w:rFonts w:ascii="Arial" w:hAnsi="Arial" w:cs="Arial"/>
          <w:sz w:val="22"/>
          <w:szCs w:val="22"/>
        </w:rPr>
        <w:t xml:space="preserve"> previa autorización p</w:t>
      </w:r>
      <w:r w:rsidR="00A9725C">
        <w:rPr>
          <w:rFonts w:ascii="Arial" w:hAnsi="Arial" w:cs="Arial"/>
          <w:sz w:val="22"/>
          <w:szCs w:val="22"/>
        </w:rPr>
        <w:t>or parte del personero distrital.</w:t>
      </w:r>
    </w:p>
    <w:p w:rsidR="00F83D91" w:rsidRPr="00F83D91" w:rsidRDefault="00F83D91" w:rsidP="00F83D91">
      <w:pPr>
        <w:ind w:right="-57"/>
        <w:jc w:val="both"/>
        <w:rPr>
          <w:rFonts w:ascii="Arial" w:hAnsi="Arial" w:cs="Arial"/>
          <w:sz w:val="22"/>
          <w:szCs w:val="22"/>
        </w:rPr>
      </w:pPr>
    </w:p>
    <w:p w:rsidR="00F83D91" w:rsidRPr="00F83D91" w:rsidRDefault="00F83D91" w:rsidP="00F83D91">
      <w:pPr>
        <w:ind w:right="-57"/>
        <w:jc w:val="both"/>
        <w:rPr>
          <w:rFonts w:ascii="Arial" w:hAnsi="Arial" w:cs="Arial"/>
          <w:sz w:val="22"/>
          <w:szCs w:val="22"/>
        </w:rPr>
      </w:pPr>
      <w:r w:rsidRPr="009D6023">
        <w:rPr>
          <w:rFonts w:ascii="Arial" w:hAnsi="Arial" w:cs="Arial"/>
          <w:b/>
          <w:sz w:val="22"/>
          <w:szCs w:val="22"/>
        </w:rPr>
        <w:t>Identificación</w:t>
      </w:r>
      <w:r w:rsidRPr="00F83D91">
        <w:rPr>
          <w:rFonts w:ascii="Arial" w:hAnsi="Arial" w:cs="Arial"/>
          <w:sz w:val="22"/>
          <w:szCs w:val="22"/>
        </w:rPr>
        <w:t xml:space="preserve">: Acción que permite reconocer los registros del </w:t>
      </w:r>
      <w:r w:rsidR="009D6023">
        <w:rPr>
          <w:rFonts w:ascii="Arial" w:hAnsi="Arial" w:cs="Arial"/>
          <w:sz w:val="22"/>
          <w:szCs w:val="22"/>
        </w:rPr>
        <w:t xml:space="preserve">Sistema de Gestión de la Calidad </w:t>
      </w:r>
      <w:r w:rsidRPr="00F83D91">
        <w:rPr>
          <w:rFonts w:ascii="Arial" w:hAnsi="Arial" w:cs="Arial"/>
          <w:sz w:val="22"/>
          <w:szCs w:val="22"/>
        </w:rPr>
        <w:t xml:space="preserve"> y relacionarlos con los servicios prestados, los procesos, la actividad involucrada o el procedimiento, programa, plan </w:t>
      </w:r>
      <w:r w:rsidR="009D6023" w:rsidRPr="00F83D91">
        <w:rPr>
          <w:rFonts w:ascii="Arial" w:hAnsi="Arial" w:cs="Arial"/>
          <w:sz w:val="22"/>
          <w:szCs w:val="22"/>
        </w:rPr>
        <w:t>o</w:t>
      </w:r>
      <w:r w:rsidRPr="00F83D91">
        <w:rPr>
          <w:rFonts w:ascii="Arial" w:hAnsi="Arial" w:cs="Arial"/>
          <w:sz w:val="22"/>
          <w:szCs w:val="22"/>
        </w:rPr>
        <w:t xml:space="preserve"> instrucción.</w:t>
      </w:r>
    </w:p>
    <w:p w:rsidR="00F83D91" w:rsidRPr="00F83D91" w:rsidRDefault="00F83D91" w:rsidP="00F83D91">
      <w:pPr>
        <w:ind w:right="-57"/>
        <w:jc w:val="both"/>
        <w:rPr>
          <w:rFonts w:ascii="Arial" w:hAnsi="Arial" w:cs="Arial"/>
          <w:sz w:val="22"/>
          <w:szCs w:val="22"/>
        </w:rPr>
      </w:pPr>
    </w:p>
    <w:p w:rsidR="00F83D91" w:rsidRPr="00F83D91" w:rsidRDefault="00F83D91" w:rsidP="00F83D91">
      <w:pPr>
        <w:ind w:right="-57"/>
        <w:jc w:val="both"/>
        <w:rPr>
          <w:rFonts w:ascii="Arial" w:hAnsi="Arial" w:cs="Arial"/>
          <w:sz w:val="22"/>
          <w:szCs w:val="22"/>
        </w:rPr>
      </w:pPr>
      <w:r w:rsidRPr="009D6023">
        <w:rPr>
          <w:rFonts w:ascii="Arial" w:hAnsi="Arial" w:cs="Arial"/>
          <w:b/>
          <w:sz w:val="22"/>
          <w:szCs w:val="22"/>
        </w:rPr>
        <w:t>Almacenamiento:</w:t>
      </w:r>
      <w:r w:rsidRPr="00F83D91">
        <w:rPr>
          <w:rFonts w:ascii="Arial" w:hAnsi="Arial" w:cs="Arial"/>
          <w:sz w:val="22"/>
          <w:szCs w:val="22"/>
        </w:rPr>
        <w:t xml:space="preserve"> Acción de almacenar los registros desde los sitios donde se originan hasta los sitios dispuestos para su protección.</w:t>
      </w:r>
    </w:p>
    <w:p w:rsidR="00F83D91" w:rsidRPr="00F83D91" w:rsidRDefault="00F83D91" w:rsidP="00F83D91">
      <w:pPr>
        <w:ind w:right="-57"/>
        <w:jc w:val="both"/>
        <w:rPr>
          <w:rFonts w:ascii="Arial" w:hAnsi="Arial" w:cs="Arial"/>
          <w:sz w:val="22"/>
          <w:szCs w:val="22"/>
        </w:rPr>
      </w:pPr>
    </w:p>
    <w:p w:rsidR="00F83D91" w:rsidRPr="00F83D91" w:rsidRDefault="00F83D91" w:rsidP="00F83D91">
      <w:pPr>
        <w:ind w:right="-57"/>
        <w:jc w:val="both"/>
        <w:rPr>
          <w:rFonts w:ascii="Arial" w:hAnsi="Arial" w:cs="Arial"/>
          <w:sz w:val="22"/>
          <w:szCs w:val="22"/>
        </w:rPr>
      </w:pPr>
      <w:r w:rsidRPr="009D6023">
        <w:rPr>
          <w:rFonts w:ascii="Arial" w:hAnsi="Arial" w:cs="Arial"/>
          <w:b/>
          <w:sz w:val="22"/>
          <w:szCs w:val="22"/>
        </w:rPr>
        <w:t>Protección:</w:t>
      </w:r>
      <w:r w:rsidRPr="00F83D91">
        <w:rPr>
          <w:rFonts w:ascii="Arial" w:hAnsi="Arial" w:cs="Arial"/>
          <w:sz w:val="22"/>
          <w:szCs w:val="22"/>
        </w:rPr>
        <w:t xml:space="preserve"> Condiciones que permiten asegurar el buen estado de los registros del </w:t>
      </w:r>
      <w:r w:rsidR="009D6023">
        <w:rPr>
          <w:rFonts w:ascii="Arial" w:hAnsi="Arial" w:cs="Arial"/>
          <w:sz w:val="22"/>
          <w:szCs w:val="22"/>
        </w:rPr>
        <w:t>Sistema de Gestión de la Calidad</w:t>
      </w:r>
      <w:r w:rsidRPr="00F83D91">
        <w:rPr>
          <w:rFonts w:ascii="Arial" w:hAnsi="Arial" w:cs="Arial"/>
          <w:sz w:val="22"/>
          <w:szCs w:val="22"/>
        </w:rPr>
        <w:t>.</w:t>
      </w:r>
    </w:p>
    <w:p w:rsidR="00F83D91" w:rsidRPr="00F83D91" w:rsidRDefault="00F83D91" w:rsidP="00F83D91">
      <w:pPr>
        <w:ind w:right="-57"/>
        <w:jc w:val="both"/>
        <w:rPr>
          <w:rFonts w:ascii="Arial" w:hAnsi="Arial" w:cs="Arial"/>
          <w:sz w:val="22"/>
          <w:szCs w:val="22"/>
        </w:rPr>
      </w:pPr>
    </w:p>
    <w:p w:rsidR="00F83D91" w:rsidRPr="00F83D91" w:rsidRDefault="00F83D91" w:rsidP="00F83D91">
      <w:pPr>
        <w:ind w:right="-57"/>
        <w:jc w:val="both"/>
        <w:rPr>
          <w:rFonts w:ascii="Arial" w:hAnsi="Arial" w:cs="Arial"/>
          <w:sz w:val="22"/>
          <w:szCs w:val="22"/>
        </w:rPr>
      </w:pPr>
      <w:r w:rsidRPr="009D6023">
        <w:rPr>
          <w:rFonts w:ascii="Arial" w:hAnsi="Arial" w:cs="Arial"/>
          <w:b/>
          <w:sz w:val="22"/>
          <w:szCs w:val="22"/>
        </w:rPr>
        <w:t>Recuperación</w:t>
      </w:r>
      <w:r w:rsidRPr="00F83D91">
        <w:rPr>
          <w:rFonts w:ascii="Arial" w:hAnsi="Arial" w:cs="Arial"/>
          <w:sz w:val="22"/>
          <w:szCs w:val="22"/>
        </w:rPr>
        <w:t>: Se entiende como la acción y efecto de obtener por medio de los instrumentos de consulta, los documentos requeridos, se logra mediante la disponibilidad y actualización de éstos, ya sean inventarios, guías, catálogos e índices.</w:t>
      </w:r>
    </w:p>
    <w:p w:rsidR="00F83D91" w:rsidRPr="00F83D91" w:rsidRDefault="00F83D91" w:rsidP="00F83D91">
      <w:pPr>
        <w:ind w:right="-57"/>
        <w:jc w:val="both"/>
        <w:rPr>
          <w:rFonts w:ascii="Arial" w:hAnsi="Arial" w:cs="Arial"/>
          <w:sz w:val="22"/>
          <w:szCs w:val="22"/>
        </w:rPr>
      </w:pPr>
    </w:p>
    <w:p w:rsidR="00F83D91" w:rsidRPr="00F83D91" w:rsidRDefault="00F83D91" w:rsidP="00F83D91">
      <w:pPr>
        <w:ind w:right="-57"/>
        <w:jc w:val="both"/>
        <w:rPr>
          <w:rFonts w:ascii="Arial" w:hAnsi="Arial" w:cs="Arial"/>
          <w:sz w:val="22"/>
          <w:szCs w:val="22"/>
        </w:rPr>
      </w:pPr>
      <w:r w:rsidRPr="009D6023">
        <w:rPr>
          <w:rFonts w:ascii="Arial" w:hAnsi="Arial" w:cs="Arial"/>
          <w:b/>
          <w:sz w:val="22"/>
          <w:szCs w:val="22"/>
        </w:rPr>
        <w:t>Tiempo de retención</w:t>
      </w:r>
      <w:r w:rsidRPr="00F83D91">
        <w:rPr>
          <w:rFonts w:ascii="Arial" w:hAnsi="Arial" w:cs="Arial"/>
          <w:sz w:val="22"/>
          <w:szCs w:val="22"/>
        </w:rPr>
        <w:t xml:space="preserve">: Tiempo durante el cual se retienen los registros del </w:t>
      </w:r>
      <w:r w:rsidR="009D6023">
        <w:rPr>
          <w:rFonts w:ascii="Arial" w:hAnsi="Arial" w:cs="Arial"/>
          <w:sz w:val="22"/>
          <w:szCs w:val="22"/>
        </w:rPr>
        <w:t xml:space="preserve">Sistema de Gestión de la Calidad </w:t>
      </w:r>
      <w:r w:rsidRPr="00F83D91">
        <w:rPr>
          <w:rFonts w:ascii="Arial" w:hAnsi="Arial" w:cs="Arial"/>
          <w:sz w:val="22"/>
          <w:szCs w:val="22"/>
        </w:rPr>
        <w:t>en los lugares destinados a la protección de los mismos.</w:t>
      </w:r>
    </w:p>
    <w:p w:rsidR="00F83D91" w:rsidRPr="00F83D91" w:rsidRDefault="00F83D91" w:rsidP="00F83D91">
      <w:pPr>
        <w:ind w:right="-57"/>
        <w:jc w:val="both"/>
        <w:rPr>
          <w:rFonts w:ascii="Arial" w:hAnsi="Arial" w:cs="Arial"/>
          <w:sz w:val="22"/>
          <w:szCs w:val="22"/>
        </w:rPr>
      </w:pPr>
    </w:p>
    <w:p w:rsidR="00F83D91" w:rsidRPr="00F83D91" w:rsidRDefault="00F83D91" w:rsidP="00F83D91">
      <w:pPr>
        <w:ind w:right="-57"/>
        <w:jc w:val="both"/>
        <w:rPr>
          <w:rFonts w:ascii="Arial" w:hAnsi="Arial" w:cs="Arial"/>
          <w:sz w:val="22"/>
          <w:szCs w:val="22"/>
        </w:rPr>
      </w:pPr>
      <w:r w:rsidRPr="009D6023">
        <w:rPr>
          <w:rFonts w:ascii="Arial" w:hAnsi="Arial" w:cs="Arial"/>
          <w:b/>
          <w:sz w:val="22"/>
          <w:szCs w:val="22"/>
        </w:rPr>
        <w:t>Disposición</w:t>
      </w:r>
      <w:r w:rsidRPr="00F83D91">
        <w:rPr>
          <w:rFonts w:ascii="Arial" w:hAnsi="Arial" w:cs="Arial"/>
          <w:sz w:val="22"/>
          <w:szCs w:val="22"/>
        </w:rPr>
        <w:t xml:space="preserve">: Acción a tomar con los registros del </w:t>
      </w:r>
      <w:r w:rsidR="009D6023">
        <w:rPr>
          <w:rFonts w:ascii="Arial" w:hAnsi="Arial" w:cs="Arial"/>
          <w:sz w:val="22"/>
          <w:szCs w:val="22"/>
        </w:rPr>
        <w:t xml:space="preserve">Sistema de Gestión de la Calidad </w:t>
      </w:r>
      <w:r w:rsidRPr="00F83D91">
        <w:rPr>
          <w:rFonts w:ascii="Arial" w:hAnsi="Arial" w:cs="Arial"/>
          <w:sz w:val="22"/>
          <w:szCs w:val="22"/>
        </w:rPr>
        <w:t xml:space="preserve"> cuando se ha cumplido el tiempo de retención.</w:t>
      </w:r>
    </w:p>
    <w:p w:rsidR="009D6023" w:rsidRDefault="009D6023" w:rsidP="00BC5BD4">
      <w:pPr>
        <w:tabs>
          <w:tab w:val="center" w:pos="4419"/>
        </w:tabs>
        <w:jc w:val="both"/>
        <w:rPr>
          <w:rFonts w:ascii="Arial" w:hAnsi="Arial" w:cs="Arial"/>
          <w:sz w:val="22"/>
          <w:szCs w:val="22"/>
        </w:rPr>
      </w:pPr>
    </w:p>
    <w:p w:rsidR="00BC5BD4" w:rsidRPr="00F83D91" w:rsidRDefault="00BC5BD4" w:rsidP="00BC5BD4">
      <w:pPr>
        <w:tabs>
          <w:tab w:val="center" w:pos="4419"/>
        </w:tabs>
        <w:jc w:val="both"/>
        <w:rPr>
          <w:rFonts w:ascii="Arial" w:hAnsi="Arial" w:cs="Arial"/>
          <w:sz w:val="22"/>
          <w:szCs w:val="22"/>
        </w:rPr>
      </w:pPr>
      <w:r w:rsidRPr="00F83D91">
        <w:rPr>
          <w:rFonts w:ascii="Arial" w:hAnsi="Arial" w:cs="Arial"/>
          <w:sz w:val="22"/>
          <w:szCs w:val="22"/>
        </w:rPr>
        <w:tab/>
      </w:r>
    </w:p>
    <w:p w:rsidR="00BC5BD4" w:rsidRPr="00585BF4" w:rsidRDefault="00BC5BD4" w:rsidP="00BC5BD4">
      <w:pPr>
        <w:jc w:val="both"/>
        <w:rPr>
          <w:rFonts w:ascii="Arial" w:hAnsi="Arial" w:cs="Arial"/>
          <w:sz w:val="22"/>
          <w:szCs w:val="22"/>
        </w:rPr>
      </w:pPr>
    </w:p>
    <w:p w:rsidR="009D6023" w:rsidRDefault="00BC5BD4" w:rsidP="009D6023">
      <w:pPr>
        <w:pStyle w:val="Default"/>
        <w:jc w:val="both"/>
        <w:rPr>
          <w:rFonts w:eastAsia="Times New Roman"/>
          <w:color w:val="auto"/>
          <w:sz w:val="22"/>
          <w:szCs w:val="22"/>
          <w:lang w:eastAsia="es-ES"/>
        </w:rPr>
      </w:pPr>
      <w:r w:rsidRPr="009D6023">
        <w:rPr>
          <w:rFonts w:eastAsia="Times New Roman"/>
          <w:b/>
          <w:color w:val="auto"/>
          <w:sz w:val="22"/>
          <w:szCs w:val="22"/>
          <w:lang w:eastAsia="es-ES"/>
        </w:rPr>
        <w:t>4. RESPONSABLE</w:t>
      </w:r>
      <w:r w:rsidRPr="00F83D91">
        <w:rPr>
          <w:rFonts w:eastAsia="Times New Roman"/>
          <w:color w:val="auto"/>
          <w:sz w:val="22"/>
          <w:szCs w:val="22"/>
          <w:lang w:eastAsia="es-ES"/>
        </w:rPr>
        <w:t xml:space="preserve">. </w:t>
      </w:r>
    </w:p>
    <w:p w:rsidR="0023051B" w:rsidRDefault="009D6023" w:rsidP="009D6023">
      <w:pPr>
        <w:pStyle w:val="Default"/>
        <w:jc w:val="both"/>
        <w:rPr>
          <w:rFonts w:ascii="Verdana" w:hAnsi="Verdana" w:cs="Tahoma"/>
          <w:sz w:val="22"/>
          <w:szCs w:val="22"/>
        </w:rPr>
      </w:pPr>
      <w:r w:rsidRPr="00FC4031">
        <w:rPr>
          <w:rFonts w:ascii="Verdana" w:hAnsi="Verdana" w:cs="Tahoma"/>
          <w:sz w:val="22"/>
          <w:szCs w:val="22"/>
        </w:rPr>
        <w:t>Responsables de Procesos</w:t>
      </w:r>
    </w:p>
    <w:p w:rsidR="009D6023" w:rsidRPr="00585BF4" w:rsidRDefault="009D6023" w:rsidP="009D6023">
      <w:pPr>
        <w:pStyle w:val="Default"/>
        <w:jc w:val="both"/>
        <w:rPr>
          <w:b/>
          <w:sz w:val="22"/>
          <w:szCs w:val="22"/>
        </w:rPr>
      </w:pPr>
    </w:p>
    <w:p w:rsidR="0023051B" w:rsidRDefault="00B35FCB" w:rsidP="0023051B">
      <w:pPr>
        <w:jc w:val="both"/>
        <w:rPr>
          <w:rFonts w:ascii="Arial" w:hAnsi="Arial" w:cs="Arial"/>
          <w:b/>
          <w:sz w:val="22"/>
          <w:szCs w:val="22"/>
        </w:rPr>
      </w:pPr>
      <w:r>
        <w:rPr>
          <w:rFonts w:ascii="Arial" w:hAnsi="Arial" w:cs="Arial"/>
          <w:b/>
          <w:sz w:val="22"/>
          <w:szCs w:val="22"/>
        </w:rPr>
        <w:t>5. DESCRIPCIÓ</w:t>
      </w:r>
      <w:r w:rsidR="00585BF4" w:rsidRPr="00585BF4">
        <w:rPr>
          <w:rFonts w:ascii="Arial" w:hAnsi="Arial" w:cs="Arial"/>
          <w:b/>
          <w:sz w:val="22"/>
          <w:szCs w:val="22"/>
        </w:rPr>
        <w:t>N DE ACTIVIDADES</w:t>
      </w:r>
    </w:p>
    <w:p w:rsidR="00F00AA8" w:rsidRDefault="00F00AA8" w:rsidP="0023051B">
      <w:pPr>
        <w:jc w:val="both"/>
        <w:rPr>
          <w:rFonts w:ascii="Arial" w:hAnsi="Arial" w:cs="Arial"/>
          <w:b/>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95"/>
        <w:gridCol w:w="4743"/>
        <w:gridCol w:w="2163"/>
        <w:gridCol w:w="1577"/>
      </w:tblGrid>
      <w:tr w:rsidR="00D36403" w:rsidRPr="00585BF4" w:rsidTr="00B35FCB">
        <w:trPr>
          <w:cantSplit/>
          <w:trHeight w:val="350"/>
          <w:tblHeader/>
          <w:jc w:val="center"/>
        </w:trPr>
        <w:tc>
          <w:tcPr>
            <w:tcW w:w="0" w:type="auto"/>
            <w:vAlign w:val="center"/>
          </w:tcPr>
          <w:p w:rsidR="00585BF4" w:rsidRPr="00585BF4" w:rsidRDefault="00585BF4" w:rsidP="00585BF4">
            <w:pPr>
              <w:keepNext/>
              <w:jc w:val="center"/>
              <w:outlineLvl w:val="3"/>
              <w:rPr>
                <w:rFonts w:ascii="Arial" w:hAnsi="Arial" w:cs="Arial"/>
                <w:b/>
                <w:sz w:val="22"/>
                <w:szCs w:val="22"/>
              </w:rPr>
            </w:pPr>
            <w:r w:rsidRPr="00585BF4">
              <w:rPr>
                <w:rFonts w:ascii="Arial" w:hAnsi="Arial" w:cs="Arial"/>
                <w:b/>
                <w:sz w:val="22"/>
                <w:szCs w:val="22"/>
              </w:rPr>
              <w:t>No.</w:t>
            </w:r>
          </w:p>
        </w:tc>
        <w:tc>
          <w:tcPr>
            <w:tcW w:w="0" w:type="auto"/>
            <w:vAlign w:val="center"/>
          </w:tcPr>
          <w:p w:rsidR="00585BF4" w:rsidRPr="00585BF4" w:rsidRDefault="00585BF4" w:rsidP="00585BF4">
            <w:pPr>
              <w:keepNext/>
              <w:jc w:val="center"/>
              <w:outlineLvl w:val="3"/>
              <w:rPr>
                <w:rFonts w:ascii="Arial" w:hAnsi="Arial" w:cs="Arial"/>
                <w:b/>
                <w:sz w:val="22"/>
                <w:szCs w:val="22"/>
              </w:rPr>
            </w:pPr>
            <w:r w:rsidRPr="00585BF4">
              <w:rPr>
                <w:rFonts w:ascii="Arial" w:hAnsi="Arial" w:cs="Arial"/>
                <w:b/>
                <w:sz w:val="22"/>
                <w:szCs w:val="22"/>
              </w:rPr>
              <w:t>ACTIVIDAD</w:t>
            </w:r>
            <w:r w:rsidR="00F83D91">
              <w:rPr>
                <w:rFonts w:ascii="Arial" w:hAnsi="Arial" w:cs="Arial"/>
                <w:b/>
                <w:sz w:val="22"/>
                <w:szCs w:val="22"/>
              </w:rPr>
              <w:t xml:space="preserve"> Y DESCRIPCIÓN</w:t>
            </w:r>
          </w:p>
        </w:tc>
        <w:tc>
          <w:tcPr>
            <w:tcW w:w="0" w:type="auto"/>
            <w:vAlign w:val="center"/>
          </w:tcPr>
          <w:p w:rsidR="00585BF4" w:rsidRPr="00585BF4" w:rsidRDefault="00585BF4" w:rsidP="00585BF4">
            <w:pPr>
              <w:keepNext/>
              <w:jc w:val="center"/>
              <w:outlineLvl w:val="2"/>
              <w:rPr>
                <w:rFonts w:ascii="Arial" w:hAnsi="Arial" w:cs="Arial"/>
                <w:b/>
                <w:sz w:val="22"/>
                <w:szCs w:val="22"/>
              </w:rPr>
            </w:pPr>
            <w:r w:rsidRPr="00585BF4">
              <w:rPr>
                <w:rFonts w:ascii="Arial" w:hAnsi="Arial" w:cs="Arial"/>
                <w:b/>
                <w:sz w:val="22"/>
                <w:szCs w:val="22"/>
              </w:rPr>
              <w:t>RESPONSABLE</w:t>
            </w:r>
          </w:p>
        </w:tc>
        <w:tc>
          <w:tcPr>
            <w:tcW w:w="0" w:type="auto"/>
            <w:vAlign w:val="center"/>
          </w:tcPr>
          <w:p w:rsidR="00585BF4" w:rsidRPr="00585BF4" w:rsidRDefault="00585BF4" w:rsidP="00585BF4">
            <w:pPr>
              <w:keepNext/>
              <w:jc w:val="center"/>
              <w:outlineLvl w:val="2"/>
              <w:rPr>
                <w:rFonts w:ascii="Arial" w:hAnsi="Arial" w:cs="Arial"/>
                <w:b/>
                <w:sz w:val="22"/>
                <w:szCs w:val="22"/>
              </w:rPr>
            </w:pPr>
            <w:r w:rsidRPr="00585BF4">
              <w:rPr>
                <w:rFonts w:ascii="Arial" w:hAnsi="Arial" w:cs="Arial"/>
                <w:b/>
                <w:sz w:val="22"/>
                <w:szCs w:val="22"/>
              </w:rPr>
              <w:t>REGISTRO</w:t>
            </w:r>
          </w:p>
        </w:tc>
      </w:tr>
      <w:tr w:rsidR="00D36403" w:rsidRPr="00585BF4" w:rsidTr="00B35FCB">
        <w:trPr>
          <w:cantSplit/>
          <w:trHeight w:val="350"/>
          <w:jc w:val="center"/>
        </w:trPr>
        <w:tc>
          <w:tcPr>
            <w:tcW w:w="0" w:type="auto"/>
            <w:vAlign w:val="center"/>
          </w:tcPr>
          <w:p w:rsidR="00585BF4" w:rsidRPr="00585BF4" w:rsidRDefault="00585BF4" w:rsidP="00585BF4">
            <w:pPr>
              <w:jc w:val="center"/>
              <w:rPr>
                <w:rFonts w:ascii="Arial" w:hAnsi="Arial" w:cs="Arial"/>
                <w:sz w:val="22"/>
                <w:szCs w:val="22"/>
              </w:rPr>
            </w:pPr>
            <w:r w:rsidRPr="00585BF4">
              <w:rPr>
                <w:rFonts w:ascii="Arial" w:hAnsi="Arial" w:cs="Arial"/>
                <w:sz w:val="22"/>
                <w:szCs w:val="22"/>
              </w:rPr>
              <w:t>1</w:t>
            </w:r>
          </w:p>
          <w:p w:rsidR="00585BF4" w:rsidRPr="00585BF4" w:rsidRDefault="00585BF4" w:rsidP="00585BF4">
            <w:pPr>
              <w:jc w:val="center"/>
              <w:rPr>
                <w:rFonts w:ascii="Arial" w:hAnsi="Arial" w:cs="Arial"/>
                <w:sz w:val="22"/>
                <w:szCs w:val="22"/>
              </w:rPr>
            </w:pPr>
          </w:p>
        </w:tc>
        <w:tc>
          <w:tcPr>
            <w:tcW w:w="0" w:type="auto"/>
            <w:vAlign w:val="center"/>
          </w:tcPr>
          <w:p w:rsidR="00585BF4" w:rsidRPr="00585BF4" w:rsidRDefault="00F83D91" w:rsidP="00D36403">
            <w:pPr>
              <w:jc w:val="both"/>
              <w:rPr>
                <w:rFonts w:ascii="Arial" w:hAnsi="Arial" w:cs="Arial"/>
                <w:sz w:val="22"/>
                <w:szCs w:val="22"/>
              </w:rPr>
            </w:pPr>
            <w:r>
              <w:rPr>
                <w:rFonts w:ascii="Arial" w:hAnsi="Arial" w:cs="Arial"/>
                <w:sz w:val="22"/>
                <w:szCs w:val="22"/>
              </w:rPr>
              <w:t xml:space="preserve">Tipos de registros: </w:t>
            </w:r>
            <w:r w:rsidR="00D36403">
              <w:rPr>
                <w:rFonts w:ascii="Arial" w:hAnsi="Arial" w:cs="Arial"/>
                <w:sz w:val="22"/>
                <w:szCs w:val="22"/>
              </w:rPr>
              <w:t>Los tipo</w:t>
            </w:r>
            <w:r w:rsidR="00A9725C">
              <w:rPr>
                <w:rFonts w:ascii="Arial" w:hAnsi="Arial" w:cs="Arial"/>
                <w:sz w:val="22"/>
                <w:szCs w:val="22"/>
              </w:rPr>
              <w:t>s de registros en la personería distrital</w:t>
            </w:r>
            <w:r w:rsidR="00D36403">
              <w:rPr>
                <w:rFonts w:ascii="Arial" w:hAnsi="Arial" w:cs="Arial"/>
                <w:sz w:val="22"/>
                <w:szCs w:val="22"/>
              </w:rPr>
              <w:t xml:space="preserve"> que evidencia el hacer son físicos y de sistemas, entre ellos están las cartas, formatos alimentados, videos, fotos, cintas magnéticas</w:t>
            </w:r>
            <w:r w:rsidR="00B13221">
              <w:rPr>
                <w:rFonts w:ascii="Arial" w:hAnsi="Arial" w:cs="Arial"/>
                <w:sz w:val="22"/>
                <w:szCs w:val="22"/>
              </w:rPr>
              <w:t xml:space="preserve"> si son necesarios.</w:t>
            </w:r>
          </w:p>
        </w:tc>
        <w:tc>
          <w:tcPr>
            <w:tcW w:w="0" w:type="auto"/>
            <w:vAlign w:val="center"/>
          </w:tcPr>
          <w:p w:rsidR="00D36403" w:rsidRPr="00585BF4" w:rsidRDefault="00D36403" w:rsidP="00585BF4">
            <w:pPr>
              <w:jc w:val="both"/>
              <w:rPr>
                <w:rFonts w:ascii="Arial" w:hAnsi="Arial" w:cs="Arial"/>
                <w:sz w:val="22"/>
                <w:szCs w:val="22"/>
              </w:rPr>
            </w:pPr>
            <w:r>
              <w:rPr>
                <w:rFonts w:ascii="Arial" w:hAnsi="Arial" w:cs="Arial"/>
                <w:sz w:val="22"/>
                <w:szCs w:val="22"/>
              </w:rPr>
              <w:t>Responsables de proceso</w:t>
            </w:r>
          </w:p>
        </w:tc>
        <w:tc>
          <w:tcPr>
            <w:tcW w:w="0" w:type="auto"/>
            <w:vAlign w:val="center"/>
          </w:tcPr>
          <w:p w:rsidR="00585BF4" w:rsidRPr="00585BF4" w:rsidRDefault="00326604" w:rsidP="00585BF4">
            <w:pPr>
              <w:jc w:val="both"/>
              <w:rPr>
                <w:rFonts w:ascii="Arial" w:hAnsi="Arial" w:cs="Arial"/>
                <w:sz w:val="22"/>
                <w:szCs w:val="22"/>
              </w:rPr>
            </w:pPr>
            <w:r>
              <w:rPr>
                <w:rFonts w:ascii="Arial" w:hAnsi="Arial" w:cs="Arial"/>
                <w:sz w:val="22"/>
                <w:szCs w:val="22"/>
              </w:rPr>
              <w:t>Listado maestr</w:t>
            </w:r>
            <w:r w:rsidR="00D36403">
              <w:rPr>
                <w:rFonts w:ascii="Arial" w:hAnsi="Arial" w:cs="Arial"/>
                <w:sz w:val="22"/>
                <w:szCs w:val="22"/>
              </w:rPr>
              <w:t>o de registros</w:t>
            </w:r>
            <w:r>
              <w:rPr>
                <w:rFonts w:ascii="Arial" w:hAnsi="Arial" w:cs="Arial"/>
                <w:sz w:val="22"/>
                <w:szCs w:val="22"/>
              </w:rPr>
              <w:t xml:space="preserve"> </w:t>
            </w:r>
            <w:r w:rsidR="00D80B07" w:rsidRPr="00D80B07">
              <w:rPr>
                <w:rFonts w:ascii="Arial" w:hAnsi="Arial" w:cs="Arial"/>
                <w:sz w:val="22"/>
                <w:szCs w:val="22"/>
              </w:rPr>
              <w:t>GQ-F-004</w:t>
            </w:r>
          </w:p>
        </w:tc>
      </w:tr>
      <w:tr w:rsidR="00D36403" w:rsidRPr="00585BF4" w:rsidTr="00B35FCB">
        <w:trPr>
          <w:cantSplit/>
          <w:trHeight w:val="350"/>
          <w:jc w:val="center"/>
        </w:trPr>
        <w:tc>
          <w:tcPr>
            <w:tcW w:w="0" w:type="auto"/>
            <w:vAlign w:val="center"/>
          </w:tcPr>
          <w:p w:rsidR="00585BF4" w:rsidRPr="00585BF4" w:rsidRDefault="00585BF4" w:rsidP="00585BF4">
            <w:pPr>
              <w:jc w:val="center"/>
              <w:rPr>
                <w:rFonts w:ascii="Arial" w:hAnsi="Arial" w:cs="Arial"/>
                <w:sz w:val="22"/>
                <w:szCs w:val="22"/>
              </w:rPr>
            </w:pPr>
            <w:r w:rsidRPr="00585BF4">
              <w:rPr>
                <w:rFonts w:ascii="Arial" w:hAnsi="Arial" w:cs="Arial"/>
                <w:sz w:val="22"/>
                <w:szCs w:val="22"/>
              </w:rPr>
              <w:t>2</w:t>
            </w:r>
          </w:p>
        </w:tc>
        <w:tc>
          <w:tcPr>
            <w:tcW w:w="0" w:type="auto"/>
            <w:vAlign w:val="center"/>
          </w:tcPr>
          <w:p w:rsidR="00A94C11" w:rsidRPr="00585BF4" w:rsidRDefault="00F83D91" w:rsidP="00D36403">
            <w:pPr>
              <w:jc w:val="both"/>
              <w:rPr>
                <w:rFonts w:ascii="Arial" w:hAnsi="Arial" w:cs="Arial"/>
                <w:sz w:val="22"/>
                <w:szCs w:val="22"/>
              </w:rPr>
            </w:pPr>
            <w:r>
              <w:rPr>
                <w:rFonts w:ascii="Arial" w:hAnsi="Arial" w:cs="Arial"/>
                <w:sz w:val="22"/>
                <w:szCs w:val="22"/>
              </w:rPr>
              <w:t>Identificación de Registros:</w:t>
            </w:r>
            <w:r w:rsidR="00D36403">
              <w:rPr>
                <w:rFonts w:ascii="Arial" w:hAnsi="Arial" w:cs="Arial"/>
                <w:sz w:val="22"/>
                <w:szCs w:val="22"/>
              </w:rPr>
              <w:t xml:space="preserve"> Se identifican los tipos de registros que dan e</w:t>
            </w:r>
            <w:r w:rsidR="00A9725C">
              <w:rPr>
                <w:rFonts w:ascii="Arial" w:hAnsi="Arial" w:cs="Arial"/>
                <w:sz w:val="22"/>
                <w:szCs w:val="22"/>
              </w:rPr>
              <w:t>videncia del hacer de la personería distrital</w:t>
            </w:r>
            <w:r w:rsidR="00D36403">
              <w:rPr>
                <w:rFonts w:ascii="Arial" w:hAnsi="Arial" w:cs="Arial"/>
                <w:sz w:val="22"/>
                <w:szCs w:val="22"/>
              </w:rPr>
              <w:t>, estos se relacionan en el listado maestro de registro de la Institución</w:t>
            </w:r>
          </w:p>
        </w:tc>
        <w:tc>
          <w:tcPr>
            <w:tcW w:w="0" w:type="auto"/>
            <w:vAlign w:val="center"/>
          </w:tcPr>
          <w:p w:rsidR="00585BF4" w:rsidRPr="00585BF4" w:rsidRDefault="00D36403" w:rsidP="00D36403">
            <w:pPr>
              <w:jc w:val="both"/>
              <w:rPr>
                <w:rFonts w:ascii="Arial" w:hAnsi="Arial" w:cs="Arial"/>
                <w:sz w:val="22"/>
                <w:szCs w:val="22"/>
              </w:rPr>
            </w:pPr>
            <w:r>
              <w:rPr>
                <w:rFonts w:ascii="Arial" w:hAnsi="Arial" w:cs="Arial"/>
                <w:sz w:val="22"/>
                <w:szCs w:val="22"/>
              </w:rPr>
              <w:t>Responsable del Sistema de gestión de la Calidad</w:t>
            </w:r>
          </w:p>
        </w:tc>
        <w:tc>
          <w:tcPr>
            <w:tcW w:w="0" w:type="auto"/>
            <w:vAlign w:val="center"/>
          </w:tcPr>
          <w:p w:rsidR="00585BF4" w:rsidRPr="00585BF4" w:rsidRDefault="00326604" w:rsidP="00585BF4">
            <w:pPr>
              <w:jc w:val="both"/>
              <w:rPr>
                <w:rFonts w:ascii="Arial" w:hAnsi="Arial" w:cs="Arial"/>
                <w:sz w:val="22"/>
                <w:szCs w:val="22"/>
              </w:rPr>
            </w:pPr>
            <w:r>
              <w:rPr>
                <w:rFonts w:ascii="Arial" w:hAnsi="Arial" w:cs="Arial"/>
                <w:sz w:val="22"/>
                <w:szCs w:val="22"/>
              </w:rPr>
              <w:t>Listado maestr</w:t>
            </w:r>
            <w:r w:rsidR="00D36403">
              <w:rPr>
                <w:rFonts w:ascii="Arial" w:hAnsi="Arial" w:cs="Arial"/>
                <w:sz w:val="22"/>
                <w:szCs w:val="22"/>
              </w:rPr>
              <w:t>o de registros</w:t>
            </w:r>
            <w:r>
              <w:rPr>
                <w:rFonts w:ascii="Arial" w:hAnsi="Arial" w:cs="Arial"/>
                <w:sz w:val="22"/>
                <w:szCs w:val="22"/>
              </w:rPr>
              <w:t xml:space="preserve"> </w:t>
            </w:r>
            <w:r w:rsidR="00D80B07" w:rsidRPr="00D80B07">
              <w:rPr>
                <w:rFonts w:ascii="Arial" w:hAnsi="Arial" w:cs="Arial"/>
                <w:sz w:val="22"/>
                <w:szCs w:val="22"/>
              </w:rPr>
              <w:t>GQ-F-004</w:t>
            </w:r>
          </w:p>
        </w:tc>
      </w:tr>
      <w:tr w:rsidR="00D36403" w:rsidRPr="00585BF4" w:rsidTr="00B35FCB">
        <w:trPr>
          <w:cantSplit/>
          <w:trHeight w:val="350"/>
          <w:jc w:val="center"/>
        </w:trPr>
        <w:tc>
          <w:tcPr>
            <w:tcW w:w="0" w:type="auto"/>
            <w:vAlign w:val="center"/>
          </w:tcPr>
          <w:p w:rsidR="00585BF4" w:rsidRPr="00585BF4" w:rsidRDefault="00585BF4" w:rsidP="00585BF4">
            <w:pPr>
              <w:jc w:val="center"/>
              <w:rPr>
                <w:rFonts w:ascii="Arial" w:hAnsi="Arial" w:cs="Arial"/>
                <w:sz w:val="22"/>
                <w:szCs w:val="22"/>
              </w:rPr>
            </w:pPr>
            <w:r w:rsidRPr="00585BF4">
              <w:rPr>
                <w:rFonts w:ascii="Arial" w:hAnsi="Arial" w:cs="Arial"/>
                <w:sz w:val="22"/>
                <w:szCs w:val="22"/>
              </w:rPr>
              <w:t>3</w:t>
            </w:r>
          </w:p>
        </w:tc>
        <w:tc>
          <w:tcPr>
            <w:tcW w:w="0" w:type="auto"/>
            <w:vAlign w:val="center"/>
          </w:tcPr>
          <w:p w:rsidR="00585BF4" w:rsidRPr="00585BF4" w:rsidRDefault="00F83D91" w:rsidP="00CB1485">
            <w:pPr>
              <w:jc w:val="both"/>
              <w:rPr>
                <w:rFonts w:ascii="Arial" w:hAnsi="Arial" w:cs="Arial"/>
                <w:sz w:val="22"/>
                <w:szCs w:val="22"/>
              </w:rPr>
            </w:pPr>
            <w:r>
              <w:rPr>
                <w:rFonts w:ascii="Arial" w:hAnsi="Arial" w:cs="Arial"/>
                <w:sz w:val="22"/>
                <w:szCs w:val="22"/>
              </w:rPr>
              <w:t>Almacenamiento de registros:</w:t>
            </w:r>
            <w:r w:rsidR="00D36403">
              <w:rPr>
                <w:rFonts w:ascii="Arial" w:hAnsi="Arial" w:cs="Arial"/>
                <w:sz w:val="22"/>
                <w:szCs w:val="22"/>
              </w:rPr>
              <w:t xml:space="preserve"> Los registros se almacenan según el concepto y/o apreciación del responsable del proceso previ</w:t>
            </w:r>
            <w:r w:rsidR="00B13221">
              <w:rPr>
                <w:rFonts w:ascii="Arial" w:hAnsi="Arial" w:cs="Arial"/>
                <w:sz w:val="22"/>
                <w:szCs w:val="22"/>
              </w:rPr>
              <w:t xml:space="preserve">a revisión con el responsable </w:t>
            </w:r>
            <w:r w:rsidR="00D36403">
              <w:rPr>
                <w:rFonts w:ascii="Arial" w:hAnsi="Arial" w:cs="Arial"/>
                <w:sz w:val="22"/>
                <w:szCs w:val="22"/>
              </w:rPr>
              <w:t>del Sistema de Calidad, el tipo de almacenamiento puede ser físico como archivos, carpetas, escritorios o de manera virtual de manera segura</w:t>
            </w:r>
          </w:p>
        </w:tc>
        <w:tc>
          <w:tcPr>
            <w:tcW w:w="0" w:type="auto"/>
            <w:vAlign w:val="center"/>
          </w:tcPr>
          <w:p w:rsidR="00585BF4" w:rsidRPr="00585BF4" w:rsidRDefault="00094A7D" w:rsidP="00585BF4">
            <w:pPr>
              <w:jc w:val="both"/>
              <w:rPr>
                <w:rFonts w:ascii="Arial" w:hAnsi="Arial" w:cs="Arial"/>
                <w:sz w:val="22"/>
                <w:szCs w:val="22"/>
              </w:rPr>
            </w:pPr>
            <w:r>
              <w:rPr>
                <w:rFonts w:ascii="Arial" w:hAnsi="Arial" w:cs="Arial"/>
                <w:sz w:val="22"/>
                <w:szCs w:val="22"/>
              </w:rPr>
              <w:t>Responsables de proceso</w:t>
            </w:r>
          </w:p>
        </w:tc>
        <w:tc>
          <w:tcPr>
            <w:tcW w:w="0" w:type="auto"/>
            <w:vAlign w:val="center"/>
          </w:tcPr>
          <w:p w:rsidR="00585BF4" w:rsidRPr="00585BF4" w:rsidRDefault="00326604" w:rsidP="00585BF4">
            <w:pPr>
              <w:jc w:val="both"/>
              <w:rPr>
                <w:rFonts w:ascii="Arial" w:hAnsi="Arial" w:cs="Arial"/>
                <w:sz w:val="22"/>
                <w:szCs w:val="22"/>
              </w:rPr>
            </w:pPr>
            <w:r>
              <w:rPr>
                <w:rFonts w:ascii="Arial" w:hAnsi="Arial" w:cs="Arial"/>
                <w:sz w:val="22"/>
                <w:szCs w:val="22"/>
              </w:rPr>
              <w:t>Listado maestr</w:t>
            </w:r>
            <w:r w:rsidR="00D36403">
              <w:rPr>
                <w:rFonts w:ascii="Arial" w:hAnsi="Arial" w:cs="Arial"/>
                <w:sz w:val="22"/>
                <w:szCs w:val="22"/>
              </w:rPr>
              <w:t>o de registros</w:t>
            </w:r>
            <w:r>
              <w:rPr>
                <w:rFonts w:ascii="Arial" w:hAnsi="Arial" w:cs="Arial"/>
                <w:sz w:val="22"/>
                <w:szCs w:val="22"/>
              </w:rPr>
              <w:t xml:space="preserve"> </w:t>
            </w:r>
            <w:r w:rsidR="00D80B07" w:rsidRPr="00D80B07">
              <w:rPr>
                <w:rFonts w:ascii="Arial" w:hAnsi="Arial" w:cs="Arial"/>
                <w:sz w:val="22"/>
                <w:szCs w:val="22"/>
              </w:rPr>
              <w:t>GQ-F-004</w:t>
            </w:r>
          </w:p>
        </w:tc>
      </w:tr>
      <w:tr w:rsidR="00D36403" w:rsidRPr="00585BF4" w:rsidTr="00B35FCB">
        <w:trPr>
          <w:cantSplit/>
          <w:trHeight w:val="350"/>
          <w:jc w:val="center"/>
        </w:trPr>
        <w:tc>
          <w:tcPr>
            <w:tcW w:w="0" w:type="auto"/>
            <w:vAlign w:val="center"/>
          </w:tcPr>
          <w:p w:rsidR="00585BF4" w:rsidRPr="00585BF4" w:rsidRDefault="00585BF4" w:rsidP="00585BF4">
            <w:pPr>
              <w:jc w:val="center"/>
              <w:rPr>
                <w:rFonts w:ascii="Arial" w:hAnsi="Arial" w:cs="Arial"/>
                <w:sz w:val="22"/>
                <w:szCs w:val="22"/>
              </w:rPr>
            </w:pPr>
            <w:r w:rsidRPr="00585BF4">
              <w:rPr>
                <w:rFonts w:ascii="Arial" w:hAnsi="Arial" w:cs="Arial"/>
                <w:sz w:val="22"/>
                <w:szCs w:val="22"/>
              </w:rPr>
              <w:t>4</w:t>
            </w:r>
          </w:p>
        </w:tc>
        <w:tc>
          <w:tcPr>
            <w:tcW w:w="0" w:type="auto"/>
            <w:vAlign w:val="center"/>
          </w:tcPr>
          <w:p w:rsidR="001B3421" w:rsidRPr="001B3421" w:rsidRDefault="00F83D91" w:rsidP="001B3421">
            <w:pPr>
              <w:jc w:val="both"/>
              <w:rPr>
                <w:rFonts w:ascii="Arial" w:hAnsi="Arial" w:cs="Arial"/>
                <w:sz w:val="22"/>
                <w:szCs w:val="22"/>
              </w:rPr>
            </w:pPr>
            <w:r>
              <w:rPr>
                <w:rFonts w:ascii="Arial" w:hAnsi="Arial" w:cs="Arial"/>
                <w:sz w:val="22"/>
                <w:szCs w:val="22"/>
              </w:rPr>
              <w:t>Protección de los registros</w:t>
            </w:r>
            <w:r w:rsidR="00D36403">
              <w:rPr>
                <w:rFonts w:ascii="Arial" w:hAnsi="Arial" w:cs="Arial"/>
                <w:sz w:val="22"/>
                <w:szCs w:val="22"/>
              </w:rPr>
              <w:t>:</w:t>
            </w:r>
            <w:r w:rsidR="001B3421" w:rsidRPr="001B3421">
              <w:rPr>
                <w:rFonts w:ascii="Arial" w:hAnsi="Arial" w:cs="Arial"/>
                <w:sz w:val="22"/>
                <w:szCs w:val="22"/>
              </w:rPr>
              <w:t xml:space="preserve"> </w:t>
            </w:r>
            <w:r w:rsidR="001B3421">
              <w:rPr>
                <w:rFonts w:ascii="Arial" w:hAnsi="Arial" w:cs="Arial"/>
                <w:sz w:val="22"/>
                <w:szCs w:val="22"/>
              </w:rPr>
              <w:t>Los registros conservados</w:t>
            </w:r>
            <w:r w:rsidR="00B13221">
              <w:rPr>
                <w:rFonts w:ascii="Arial" w:hAnsi="Arial" w:cs="Arial"/>
                <w:sz w:val="22"/>
                <w:szCs w:val="22"/>
              </w:rPr>
              <w:t xml:space="preserve"> en medio magnético</w:t>
            </w:r>
            <w:r w:rsidR="001B3421" w:rsidRPr="001B3421">
              <w:rPr>
                <w:rFonts w:ascii="Arial" w:hAnsi="Arial" w:cs="Arial"/>
                <w:sz w:val="22"/>
                <w:szCs w:val="22"/>
              </w:rPr>
              <w:t>. Los registros magnéticos se recomienda guardarlos en formatos que permiten utilizar códigos, claves o contraseñas que restrinjan el acceso.</w:t>
            </w:r>
          </w:p>
          <w:p w:rsidR="001B3421" w:rsidRPr="001B3421" w:rsidRDefault="001B3421" w:rsidP="001B3421">
            <w:pPr>
              <w:jc w:val="both"/>
              <w:rPr>
                <w:rFonts w:ascii="Arial" w:hAnsi="Arial" w:cs="Arial"/>
                <w:sz w:val="22"/>
                <w:szCs w:val="22"/>
              </w:rPr>
            </w:pPr>
          </w:p>
          <w:p w:rsidR="001B3421" w:rsidRDefault="001B3421" w:rsidP="001B3421">
            <w:pPr>
              <w:jc w:val="both"/>
              <w:rPr>
                <w:rFonts w:ascii="Arial" w:hAnsi="Arial" w:cs="Arial"/>
                <w:sz w:val="22"/>
                <w:szCs w:val="22"/>
              </w:rPr>
            </w:pPr>
            <w:r w:rsidRPr="001B3421">
              <w:rPr>
                <w:rFonts w:ascii="Arial" w:hAnsi="Arial" w:cs="Arial"/>
                <w:sz w:val="22"/>
                <w:szCs w:val="22"/>
              </w:rPr>
              <w:t>Los registros conservados en medio físico no pueden borrarse o modificarse sin dejar evidencia de cualquier cambio</w:t>
            </w:r>
          </w:p>
          <w:p w:rsidR="00B13221" w:rsidRPr="001B3421" w:rsidRDefault="00B13221" w:rsidP="001B3421">
            <w:pPr>
              <w:jc w:val="both"/>
              <w:rPr>
                <w:rFonts w:ascii="Arial" w:hAnsi="Arial" w:cs="Arial"/>
                <w:sz w:val="22"/>
                <w:szCs w:val="22"/>
              </w:rPr>
            </w:pPr>
          </w:p>
          <w:p w:rsidR="00585BF4" w:rsidRPr="00585BF4" w:rsidRDefault="001B3421" w:rsidP="001B3421">
            <w:pPr>
              <w:jc w:val="both"/>
              <w:rPr>
                <w:rFonts w:ascii="Arial" w:hAnsi="Arial" w:cs="Arial"/>
                <w:sz w:val="22"/>
                <w:szCs w:val="22"/>
              </w:rPr>
            </w:pPr>
            <w:r w:rsidRPr="001B3421">
              <w:rPr>
                <w:rFonts w:ascii="Arial" w:hAnsi="Arial" w:cs="Arial"/>
                <w:sz w:val="22"/>
                <w:szCs w:val="22"/>
              </w:rPr>
              <w:t>Los registros del Sistema de Gestión Integral se protegen de acuerdo a lo indicado en el Listado Maestro de Registros.</w:t>
            </w:r>
          </w:p>
        </w:tc>
        <w:tc>
          <w:tcPr>
            <w:tcW w:w="0" w:type="auto"/>
            <w:vAlign w:val="center"/>
          </w:tcPr>
          <w:p w:rsidR="00585BF4" w:rsidRDefault="005F4625" w:rsidP="00585BF4">
            <w:pPr>
              <w:jc w:val="both"/>
              <w:rPr>
                <w:rFonts w:ascii="Arial" w:hAnsi="Arial" w:cs="Arial"/>
                <w:sz w:val="22"/>
                <w:szCs w:val="22"/>
              </w:rPr>
            </w:pPr>
            <w:r>
              <w:rPr>
                <w:rFonts w:ascii="Arial" w:hAnsi="Arial" w:cs="Arial"/>
                <w:sz w:val="22"/>
                <w:szCs w:val="22"/>
              </w:rPr>
              <w:t>Responsables de proceso</w:t>
            </w:r>
          </w:p>
          <w:p w:rsidR="005F4625" w:rsidRDefault="005F4625" w:rsidP="00585BF4">
            <w:pPr>
              <w:jc w:val="both"/>
              <w:rPr>
                <w:rFonts w:ascii="Arial" w:hAnsi="Arial" w:cs="Arial"/>
                <w:sz w:val="22"/>
                <w:szCs w:val="22"/>
              </w:rPr>
            </w:pPr>
          </w:p>
          <w:p w:rsidR="005F4625" w:rsidRPr="00585BF4" w:rsidRDefault="00A9725C" w:rsidP="00585BF4">
            <w:pPr>
              <w:jc w:val="both"/>
              <w:rPr>
                <w:rFonts w:ascii="Arial" w:hAnsi="Arial" w:cs="Arial"/>
                <w:sz w:val="22"/>
                <w:szCs w:val="22"/>
              </w:rPr>
            </w:pPr>
            <w:r>
              <w:rPr>
                <w:rFonts w:ascii="Arial" w:hAnsi="Arial" w:cs="Arial"/>
                <w:sz w:val="22"/>
                <w:szCs w:val="22"/>
              </w:rPr>
              <w:t>Personero distrital</w:t>
            </w:r>
          </w:p>
        </w:tc>
        <w:tc>
          <w:tcPr>
            <w:tcW w:w="0" w:type="auto"/>
            <w:vAlign w:val="center"/>
          </w:tcPr>
          <w:p w:rsidR="00585BF4" w:rsidRPr="00585BF4" w:rsidRDefault="00326604" w:rsidP="00585BF4">
            <w:pPr>
              <w:jc w:val="both"/>
              <w:rPr>
                <w:rFonts w:ascii="Arial" w:hAnsi="Arial" w:cs="Arial"/>
                <w:sz w:val="22"/>
                <w:szCs w:val="22"/>
              </w:rPr>
            </w:pPr>
            <w:r>
              <w:rPr>
                <w:rFonts w:ascii="Arial" w:hAnsi="Arial" w:cs="Arial"/>
                <w:sz w:val="22"/>
                <w:szCs w:val="22"/>
              </w:rPr>
              <w:t>Listado maestr</w:t>
            </w:r>
            <w:r w:rsidR="00D36403">
              <w:rPr>
                <w:rFonts w:ascii="Arial" w:hAnsi="Arial" w:cs="Arial"/>
                <w:sz w:val="22"/>
                <w:szCs w:val="22"/>
              </w:rPr>
              <w:t>o de registros</w:t>
            </w:r>
            <w:r>
              <w:rPr>
                <w:rFonts w:ascii="Arial" w:hAnsi="Arial" w:cs="Arial"/>
                <w:sz w:val="22"/>
                <w:szCs w:val="22"/>
              </w:rPr>
              <w:t xml:space="preserve"> </w:t>
            </w:r>
            <w:r w:rsidR="00D80B07" w:rsidRPr="00D80B07">
              <w:rPr>
                <w:rFonts w:ascii="Arial" w:hAnsi="Arial" w:cs="Arial"/>
                <w:sz w:val="22"/>
                <w:szCs w:val="22"/>
              </w:rPr>
              <w:t>GQ-F-004</w:t>
            </w:r>
          </w:p>
        </w:tc>
      </w:tr>
      <w:tr w:rsidR="00D36403" w:rsidRPr="00585BF4" w:rsidTr="00B35FCB">
        <w:trPr>
          <w:cantSplit/>
          <w:trHeight w:val="350"/>
          <w:jc w:val="center"/>
        </w:trPr>
        <w:tc>
          <w:tcPr>
            <w:tcW w:w="0" w:type="auto"/>
            <w:vAlign w:val="center"/>
          </w:tcPr>
          <w:p w:rsidR="00F83D91" w:rsidRPr="00585BF4" w:rsidRDefault="00F83D91" w:rsidP="00585BF4">
            <w:pPr>
              <w:jc w:val="center"/>
              <w:rPr>
                <w:rFonts w:ascii="Arial" w:hAnsi="Arial" w:cs="Arial"/>
                <w:sz w:val="22"/>
                <w:szCs w:val="22"/>
              </w:rPr>
            </w:pPr>
            <w:r>
              <w:rPr>
                <w:rFonts w:ascii="Arial" w:hAnsi="Arial" w:cs="Arial"/>
                <w:sz w:val="22"/>
                <w:szCs w:val="22"/>
              </w:rPr>
              <w:lastRenderedPageBreak/>
              <w:t>5</w:t>
            </w:r>
          </w:p>
        </w:tc>
        <w:tc>
          <w:tcPr>
            <w:tcW w:w="0" w:type="auto"/>
            <w:vAlign w:val="center"/>
          </w:tcPr>
          <w:p w:rsidR="00741B4A" w:rsidRDefault="00F83D91" w:rsidP="00CB1485">
            <w:pPr>
              <w:jc w:val="both"/>
              <w:rPr>
                <w:rFonts w:ascii="Arial" w:hAnsi="Arial" w:cs="Arial"/>
                <w:sz w:val="22"/>
                <w:szCs w:val="22"/>
              </w:rPr>
            </w:pPr>
            <w:r>
              <w:rPr>
                <w:rFonts w:ascii="Arial" w:hAnsi="Arial" w:cs="Arial"/>
                <w:sz w:val="22"/>
                <w:szCs w:val="22"/>
              </w:rPr>
              <w:t>Recuperación de los registros</w:t>
            </w:r>
            <w:r w:rsidR="00D36403">
              <w:rPr>
                <w:rFonts w:ascii="Arial" w:hAnsi="Arial" w:cs="Arial"/>
                <w:sz w:val="22"/>
                <w:szCs w:val="22"/>
              </w:rPr>
              <w:t>:</w:t>
            </w:r>
            <w:r w:rsidR="00B6100F">
              <w:rPr>
                <w:rFonts w:ascii="Arial" w:hAnsi="Arial" w:cs="Arial"/>
                <w:sz w:val="22"/>
                <w:szCs w:val="22"/>
              </w:rPr>
              <w:t xml:space="preserve"> </w:t>
            </w:r>
            <w:r w:rsidR="00741B4A" w:rsidRPr="00741B4A">
              <w:rPr>
                <w:rFonts w:ascii="Arial" w:hAnsi="Arial" w:cs="Arial"/>
                <w:sz w:val="22"/>
                <w:szCs w:val="22"/>
              </w:rPr>
              <w:t>La consulta garantiza el derecho que tiene un usuario de acceder a la información contenida en los registros y de ser necesario a obtener copia de los mismos</w:t>
            </w:r>
            <w:r w:rsidR="00094A7D">
              <w:rPr>
                <w:rFonts w:ascii="Arial" w:hAnsi="Arial" w:cs="Arial"/>
                <w:sz w:val="22"/>
                <w:szCs w:val="22"/>
              </w:rPr>
              <w:t xml:space="preserve"> según la orden y directriz </w:t>
            </w:r>
            <w:r w:rsidR="00A9725C">
              <w:rPr>
                <w:rFonts w:ascii="Arial" w:hAnsi="Arial" w:cs="Arial"/>
                <w:sz w:val="22"/>
                <w:szCs w:val="22"/>
              </w:rPr>
              <w:t>del personero distrital</w:t>
            </w:r>
          </w:p>
          <w:p w:rsidR="00094A7D" w:rsidRDefault="00094A7D" w:rsidP="00CB1485">
            <w:pPr>
              <w:jc w:val="both"/>
              <w:rPr>
                <w:rFonts w:ascii="Arial" w:hAnsi="Arial" w:cs="Arial"/>
                <w:sz w:val="22"/>
                <w:szCs w:val="22"/>
              </w:rPr>
            </w:pPr>
          </w:p>
          <w:p w:rsidR="00094A7D" w:rsidRPr="00094A7D" w:rsidRDefault="00094A7D" w:rsidP="00094A7D">
            <w:pPr>
              <w:jc w:val="both"/>
              <w:rPr>
                <w:rFonts w:ascii="Arial" w:hAnsi="Arial" w:cs="Arial"/>
                <w:sz w:val="22"/>
                <w:szCs w:val="22"/>
              </w:rPr>
            </w:pPr>
          </w:p>
          <w:p w:rsidR="00094A7D" w:rsidRDefault="00094A7D" w:rsidP="00094A7D">
            <w:pPr>
              <w:jc w:val="both"/>
              <w:rPr>
                <w:rFonts w:ascii="Arial" w:hAnsi="Arial" w:cs="Arial"/>
                <w:sz w:val="22"/>
                <w:szCs w:val="22"/>
              </w:rPr>
            </w:pPr>
            <w:r w:rsidRPr="00094A7D">
              <w:rPr>
                <w:rFonts w:ascii="Arial" w:hAnsi="Arial" w:cs="Arial"/>
                <w:sz w:val="22"/>
                <w:szCs w:val="22"/>
              </w:rPr>
              <w:t>Para recuperar un registro se realiza de acuerdo a la identificación y ubicación definidas en el “Listado Maestro de Registros</w:t>
            </w:r>
          </w:p>
          <w:p w:rsidR="00F83D91" w:rsidRDefault="00F83D91" w:rsidP="00CB1485">
            <w:pPr>
              <w:jc w:val="both"/>
              <w:rPr>
                <w:rFonts w:ascii="Arial" w:hAnsi="Arial" w:cs="Arial"/>
                <w:sz w:val="22"/>
                <w:szCs w:val="22"/>
              </w:rPr>
            </w:pPr>
          </w:p>
        </w:tc>
        <w:tc>
          <w:tcPr>
            <w:tcW w:w="0" w:type="auto"/>
            <w:vAlign w:val="center"/>
          </w:tcPr>
          <w:p w:rsidR="00F83D91" w:rsidRPr="00585BF4" w:rsidRDefault="005F4625" w:rsidP="00585BF4">
            <w:pPr>
              <w:jc w:val="both"/>
              <w:rPr>
                <w:rFonts w:ascii="Arial" w:hAnsi="Arial" w:cs="Arial"/>
                <w:sz w:val="22"/>
                <w:szCs w:val="22"/>
              </w:rPr>
            </w:pPr>
            <w:r>
              <w:rPr>
                <w:rFonts w:ascii="Arial" w:hAnsi="Arial" w:cs="Arial"/>
                <w:sz w:val="22"/>
                <w:szCs w:val="22"/>
              </w:rPr>
              <w:t>Responsables de proceso</w:t>
            </w:r>
          </w:p>
        </w:tc>
        <w:tc>
          <w:tcPr>
            <w:tcW w:w="0" w:type="auto"/>
            <w:vAlign w:val="center"/>
          </w:tcPr>
          <w:p w:rsidR="00F83D91" w:rsidRPr="00585BF4" w:rsidRDefault="00D36403" w:rsidP="00585BF4">
            <w:pPr>
              <w:jc w:val="both"/>
              <w:rPr>
                <w:rFonts w:ascii="Arial" w:hAnsi="Arial" w:cs="Arial"/>
                <w:sz w:val="22"/>
                <w:szCs w:val="22"/>
              </w:rPr>
            </w:pPr>
            <w:r>
              <w:rPr>
                <w:rFonts w:ascii="Arial" w:hAnsi="Arial" w:cs="Arial"/>
                <w:sz w:val="22"/>
                <w:szCs w:val="22"/>
              </w:rPr>
              <w:t>Listado mae</w:t>
            </w:r>
            <w:r w:rsidR="00741B4A">
              <w:rPr>
                <w:rFonts w:ascii="Arial" w:hAnsi="Arial" w:cs="Arial"/>
                <w:sz w:val="22"/>
                <w:szCs w:val="22"/>
              </w:rPr>
              <w:t>str</w:t>
            </w:r>
            <w:r>
              <w:rPr>
                <w:rFonts w:ascii="Arial" w:hAnsi="Arial" w:cs="Arial"/>
                <w:sz w:val="22"/>
                <w:szCs w:val="22"/>
              </w:rPr>
              <w:t>o de registros</w:t>
            </w:r>
            <w:r w:rsidR="00326604">
              <w:rPr>
                <w:rFonts w:ascii="Arial" w:hAnsi="Arial" w:cs="Arial"/>
                <w:sz w:val="22"/>
                <w:szCs w:val="22"/>
              </w:rPr>
              <w:t xml:space="preserve"> </w:t>
            </w:r>
            <w:r w:rsidR="00D80B07" w:rsidRPr="00D80B07">
              <w:rPr>
                <w:rFonts w:ascii="Arial" w:hAnsi="Arial" w:cs="Arial"/>
                <w:sz w:val="22"/>
                <w:szCs w:val="22"/>
              </w:rPr>
              <w:t>GQ-F-004</w:t>
            </w:r>
          </w:p>
        </w:tc>
      </w:tr>
      <w:tr w:rsidR="00D36403" w:rsidRPr="00585BF4" w:rsidTr="00B35FCB">
        <w:trPr>
          <w:cantSplit/>
          <w:trHeight w:val="350"/>
          <w:jc w:val="center"/>
        </w:trPr>
        <w:tc>
          <w:tcPr>
            <w:tcW w:w="0" w:type="auto"/>
            <w:vAlign w:val="center"/>
          </w:tcPr>
          <w:p w:rsidR="00F83D91" w:rsidRPr="00585BF4" w:rsidRDefault="00F83D91" w:rsidP="00585BF4">
            <w:pPr>
              <w:jc w:val="center"/>
              <w:rPr>
                <w:rFonts w:ascii="Arial" w:hAnsi="Arial" w:cs="Arial"/>
                <w:sz w:val="22"/>
                <w:szCs w:val="22"/>
              </w:rPr>
            </w:pPr>
            <w:r>
              <w:rPr>
                <w:rFonts w:ascii="Arial" w:hAnsi="Arial" w:cs="Arial"/>
                <w:sz w:val="22"/>
                <w:szCs w:val="22"/>
              </w:rPr>
              <w:t>6</w:t>
            </w:r>
          </w:p>
        </w:tc>
        <w:tc>
          <w:tcPr>
            <w:tcW w:w="0" w:type="auto"/>
            <w:vAlign w:val="center"/>
          </w:tcPr>
          <w:p w:rsidR="00F83D91" w:rsidRDefault="00F83D91" w:rsidP="00CB1485">
            <w:pPr>
              <w:jc w:val="both"/>
              <w:rPr>
                <w:rFonts w:ascii="Arial" w:hAnsi="Arial" w:cs="Arial"/>
                <w:sz w:val="22"/>
                <w:szCs w:val="22"/>
              </w:rPr>
            </w:pPr>
            <w:r>
              <w:rPr>
                <w:rFonts w:ascii="Arial" w:hAnsi="Arial" w:cs="Arial"/>
                <w:sz w:val="22"/>
                <w:szCs w:val="22"/>
              </w:rPr>
              <w:t>Retención de los registros</w:t>
            </w:r>
            <w:r w:rsidR="00D36403">
              <w:rPr>
                <w:rFonts w:ascii="Arial" w:hAnsi="Arial" w:cs="Arial"/>
                <w:sz w:val="22"/>
                <w:szCs w:val="22"/>
              </w:rPr>
              <w:t>:</w:t>
            </w:r>
            <w:r w:rsidR="00094A7D">
              <w:rPr>
                <w:rFonts w:ascii="Arial" w:hAnsi="Arial" w:cs="Arial"/>
                <w:sz w:val="22"/>
                <w:szCs w:val="22"/>
              </w:rPr>
              <w:t xml:space="preserve"> </w:t>
            </w:r>
            <w:r w:rsidR="00094A7D" w:rsidRPr="00094A7D">
              <w:rPr>
                <w:rFonts w:ascii="Arial" w:hAnsi="Arial" w:cs="Arial"/>
                <w:sz w:val="22"/>
                <w:szCs w:val="22"/>
              </w:rPr>
              <w:t xml:space="preserve">El tiempo de retención de los registros del sistema de gestión </w:t>
            </w:r>
            <w:r w:rsidR="00326604" w:rsidRPr="00094A7D">
              <w:rPr>
                <w:rFonts w:ascii="Arial" w:hAnsi="Arial" w:cs="Arial"/>
                <w:sz w:val="22"/>
                <w:szCs w:val="22"/>
              </w:rPr>
              <w:t>está</w:t>
            </w:r>
            <w:r w:rsidR="00094A7D" w:rsidRPr="00094A7D">
              <w:rPr>
                <w:rFonts w:ascii="Arial" w:hAnsi="Arial" w:cs="Arial"/>
                <w:sz w:val="22"/>
                <w:szCs w:val="22"/>
              </w:rPr>
              <w:t xml:space="preserve"> definido en el “Listado Maestro de Registros”, allí se establece el tiempo que permanecerán en el archivo de gestión o central.</w:t>
            </w:r>
          </w:p>
        </w:tc>
        <w:tc>
          <w:tcPr>
            <w:tcW w:w="0" w:type="auto"/>
            <w:vAlign w:val="center"/>
          </w:tcPr>
          <w:p w:rsidR="00F83D91" w:rsidRPr="00585BF4" w:rsidRDefault="005F4625" w:rsidP="00585BF4">
            <w:pPr>
              <w:jc w:val="both"/>
              <w:rPr>
                <w:rFonts w:ascii="Arial" w:hAnsi="Arial" w:cs="Arial"/>
                <w:sz w:val="22"/>
                <w:szCs w:val="22"/>
              </w:rPr>
            </w:pPr>
            <w:r>
              <w:rPr>
                <w:rFonts w:ascii="Arial" w:hAnsi="Arial" w:cs="Arial"/>
                <w:sz w:val="22"/>
                <w:szCs w:val="22"/>
              </w:rPr>
              <w:t>Responsables de proceso</w:t>
            </w:r>
          </w:p>
        </w:tc>
        <w:tc>
          <w:tcPr>
            <w:tcW w:w="0" w:type="auto"/>
            <w:vAlign w:val="center"/>
          </w:tcPr>
          <w:p w:rsidR="00F83D91" w:rsidRPr="00585BF4" w:rsidRDefault="00D36403" w:rsidP="00585BF4">
            <w:pPr>
              <w:jc w:val="both"/>
              <w:rPr>
                <w:rFonts w:ascii="Arial" w:hAnsi="Arial" w:cs="Arial"/>
                <w:sz w:val="22"/>
                <w:szCs w:val="22"/>
              </w:rPr>
            </w:pPr>
            <w:r>
              <w:rPr>
                <w:rFonts w:ascii="Arial" w:hAnsi="Arial" w:cs="Arial"/>
                <w:sz w:val="22"/>
                <w:szCs w:val="22"/>
              </w:rPr>
              <w:t>Listado mae</w:t>
            </w:r>
            <w:r w:rsidR="00741B4A">
              <w:rPr>
                <w:rFonts w:ascii="Arial" w:hAnsi="Arial" w:cs="Arial"/>
                <w:sz w:val="22"/>
                <w:szCs w:val="22"/>
              </w:rPr>
              <w:t>str</w:t>
            </w:r>
            <w:r>
              <w:rPr>
                <w:rFonts w:ascii="Arial" w:hAnsi="Arial" w:cs="Arial"/>
                <w:sz w:val="22"/>
                <w:szCs w:val="22"/>
              </w:rPr>
              <w:t>o de registros</w:t>
            </w:r>
            <w:r w:rsidR="00326604">
              <w:rPr>
                <w:rFonts w:ascii="Arial" w:hAnsi="Arial" w:cs="Arial"/>
                <w:sz w:val="22"/>
                <w:szCs w:val="22"/>
              </w:rPr>
              <w:t xml:space="preserve"> </w:t>
            </w:r>
            <w:r w:rsidR="00D80B07" w:rsidRPr="00D80B07">
              <w:rPr>
                <w:rFonts w:ascii="Arial" w:hAnsi="Arial" w:cs="Arial"/>
                <w:sz w:val="22"/>
                <w:szCs w:val="22"/>
              </w:rPr>
              <w:t>GQ-F-004</w:t>
            </w:r>
          </w:p>
        </w:tc>
      </w:tr>
      <w:tr w:rsidR="00D36403" w:rsidRPr="00585BF4" w:rsidTr="00B35FCB">
        <w:trPr>
          <w:cantSplit/>
          <w:trHeight w:val="350"/>
          <w:jc w:val="center"/>
        </w:trPr>
        <w:tc>
          <w:tcPr>
            <w:tcW w:w="0" w:type="auto"/>
            <w:vAlign w:val="center"/>
          </w:tcPr>
          <w:p w:rsidR="00F83D91" w:rsidRPr="00585BF4" w:rsidRDefault="00F83D91" w:rsidP="00585BF4">
            <w:pPr>
              <w:jc w:val="center"/>
              <w:rPr>
                <w:rFonts w:ascii="Arial" w:hAnsi="Arial" w:cs="Arial"/>
                <w:sz w:val="22"/>
                <w:szCs w:val="22"/>
              </w:rPr>
            </w:pPr>
            <w:r>
              <w:rPr>
                <w:rFonts w:ascii="Arial" w:hAnsi="Arial" w:cs="Arial"/>
                <w:sz w:val="22"/>
                <w:szCs w:val="22"/>
              </w:rPr>
              <w:t>7</w:t>
            </w:r>
          </w:p>
        </w:tc>
        <w:tc>
          <w:tcPr>
            <w:tcW w:w="0" w:type="auto"/>
            <w:vAlign w:val="center"/>
          </w:tcPr>
          <w:p w:rsidR="00F83D91" w:rsidRDefault="00F83D91" w:rsidP="00B13221">
            <w:pPr>
              <w:jc w:val="both"/>
              <w:rPr>
                <w:rFonts w:ascii="Arial" w:hAnsi="Arial" w:cs="Arial"/>
                <w:sz w:val="22"/>
                <w:szCs w:val="22"/>
              </w:rPr>
            </w:pPr>
            <w:r>
              <w:rPr>
                <w:rFonts w:ascii="Arial" w:hAnsi="Arial" w:cs="Arial"/>
                <w:sz w:val="22"/>
                <w:szCs w:val="22"/>
              </w:rPr>
              <w:t>Disposición de los registros</w:t>
            </w:r>
            <w:r w:rsidR="00D36403">
              <w:rPr>
                <w:rFonts w:ascii="Arial" w:hAnsi="Arial" w:cs="Arial"/>
                <w:sz w:val="22"/>
                <w:szCs w:val="22"/>
              </w:rPr>
              <w:t>:</w:t>
            </w:r>
            <w:r w:rsidR="00094A7D">
              <w:rPr>
                <w:rFonts w:ascii="Arial" w:hAnsi="Arial" w:cs="Arial"/>
                <w:sz w:val="22"/>
                <w:szCs w:val="22"/>
              </w:rPr>
              <w:t xml:space="preserve"> </w:t>
            </w:r>
            <w:r w:rsidR="00094A7D" w:rsidRPr="00094A7D">
              <w:rPr>
                <w:rFonts w:ascii="Arial" w:hAnsi="Arial" w:cs="Arial"/>
                <w:sz w:val="22"/>
                <w:szCs w:val="22"/>
              </w:rPr>
              <w:t xml:space="preserve">La disposición final de los registros del sistema de gestión está definido en el “Listado Maestro de Registros”, donde se establece que se hará con el archivo una vez se ha pasado su ciclo de vida, si amerita </w:t>
            </w:r>
            <w:r w:rsidR="00B13221">
              <w:rPr>
                <w:rFonts w:ascii="Arial" w:hAnsi="Arial" w:cs="Arial"/>
                <w:sz w:val="22"/>
                <w:szCs w:val="22"/>
              </w:rPr>
              <w:t xml:space="preserve">conservarlo </w:t>
            </w:r>
            <w:r w:rsidR="00094A7D" w:rsidRPr="00094A7D">
              <w:rPr>
                <w:rFonts w:ascii="Arial" w:hAnsi="Arial" w:cs="Arial"/>
                <w:sz w:val="22"/>
                <w:szCs w:val="22"/>
              </w:rPr>
              <w:t>o eliminarlo</w:t>
            </w:r>
            <w:r w:rsidR="00094A7D" w:rsidRPr="00FC4031">
              <w:rPr>
                <w:rFonts w:ascii="Verdana" w:hAnsi="Verdana" w:cs="Tahoma"/>
                <w:sz w:val="22"/>
                <w:szCs w:val="22"/>
              </w:rPr>
              <w:t>.</w:t>
            </w:r>
          </w:p>
        </w:tc>
        <w:tc>
          <w:tcPr>
            <w:tcW w:w="0" w:type="auto"/>
            <w:vAlign w:val="center"/>
          </w:tcPr>
          <w:p w:rsidR="00F83D91" w:rsidRPr="00585BF4" w:rsidRDefault="005F4625" w:rsidP="00585BF4">
            <w:pPr>
              <w:jc w:val="both"/>
              <w:rPr>
                <w:rFonts w:ascii="Arial" w:hAnsi="Arial" w:cs="Arial"/>
                <w:sz w:val="22"/>
                <w:szCs w:val="22"/>
              </w:rPr>
            </w:pPr>
            <w:r>
              <w:rPr>
                <w:rFonts w:ascii="Arial" w:hAnsi="Arial" w:cs="Arial"/>
                <w:sz w:val="22"/>
                <w:szCs w:val="22"/>
              </w:rPr>
              <w:t>Responsables de proceso</w:t>
            </w:r>
          </w:p>
        </w:tc>
        <w:tc>
          <w:tcPr>
            <w:tcW w:w="0" w:type="auto"/>
            <w:vAlign w:val="center"/>
          </w:tcPr>
          <w:p w:rsidR="00F83D91" w:rsidRPr="00585BF4" w:rsidRDefault="00326604" w:rsidP="00585BF4">
            <w:pPr>
              <w:jc w:val="both"/>
              <w:rPr>
                <w:rFonts w:ascii="Arial" w:hAnsi="Arial" w:cs="Arial"/>
                <w:sz w:val="22"/>
                <w:szCs w:val="22"/>
              </w:rPr>
            </w:pPr>
            <w:r>
              <w:rPr>
                <w:rFonts w:ascii="Arial" w:hAnsi="Arial" w:cs="Arial"/>
                <w:sz w:val="22"/>
                <w:szCs w:val="22"/>
              </w:rPr>
              <w:t>Listado maestr</w:t>
            </w:r>
            <w:r w:rsidR="00D36403">
              <w:rPr>
                <w:rFonts w:ascii="Arial" w:hAnsi="Arial" w:cs="Arial"/>
                <w:sz w:val="22"/>
                <w:szCs w:val="22"/>
              </w:rPr>
              <w:t>o de registros</w:t>
            </w:r>
            <w:r>
              <w:rPr>
                <w:rFonts w:ascii="Arial" w:hAnsi="Arial" w:cs="Arial"/>
                <w:sz w:val="22"/>
                <w:szCs w:val="22"/>
              </w:rPr>
              <w:t xml:space="preserve"> </w:t>
            </w:r>
            <w:r w:rsidR="00D80B07" w:rsidRPr="00D80B07">
              <w:rPr>
                <w:rFonts w:ascii="Arial" w:hAnsi="Arial" w:cs="Arial"/>
                <w:sz w:val="22"/>
                <w:szCs w:val="22"/>
              </w:rPr>
              <w:t>GQ-F-004</w:t>
            </w:r>
          </w:p>
        </w:tc>
      </w:tr>
    </w:tbl>
    <w:p w:rsidR="00585BF4" w:rsidRDefault="00585BF4" w:rsidP="0023051B">
      <w:pPr>
        <w:jc w:val="both"/>
        <w:rPr>
          <w:rFonts w:ascii="Arial" w:hAnsi="Arial" w:cs="Arial"/>
          <w:b/>
          <w:sz w:val="22"/>
          <w:szCs w:val="22"/>
        </w:rPr>
      </w:pPr>
    </w:p>
    <w:p w:rsidR="00585BF4" w:rsidRDefault="00585BF4" w:rsidP="0023051B">
      <w:pPr>
        <w:jc w:val="both"/>
        <w:rPr>
          <w:rFonts w:ascii="Arial" w:hAnsi="Arial" w:cs="Arial"/>
          <w:b/>
          <w:sz w:val="22"/>
          <w:szCs w:val="22"/>
        </w:rPr>
      </w:pPr>
    </w:p>
    <w:p w:rsidR="00585BF4" w:rsidRDefault="00585BF4" w:rsidP="00585BF4">
      <w:pPr>
        <w:jc w:val="both"/>
        <w:rPr>
          <w:rFonts w:ascii="Arial" w:hAnsi="Arial" w:cs="Arial"/>
          <w:b/>
          <w:sz w:val="22"/>
          <w:szCs w:val="22"/>
        </w:rPr>
      </w:pPr>
      <w:r w:rsidRPr="00585BF4">
        <w:rPr>
          <w:rFonts w:ascii="Arial" w:hAnsi="Arial" w:cs="Arial"/>
          <w:b/>
          <w:sz w:val="22"/>
          <w:szCs w:val="22"/>
        </w:rPr>
        <w:t>6. DOCUMENTOS DE REFERENCIA</w:t>
      </w:r>
    </w:p>
    <w:p w:rsidR="009D6023" w:rsidRDefault="009D6023" w:rsidP="00585BF4">
      <w:pPr>
        <w:jc w:val="both"/>
        <w:rPr>
          <w:rFonts w:ascii="Arial" w:hAnsi="Arial" w:cs="Arial"/>
          <w:sz w:val="22"/>
          <w:szCs w:val="22"/>
        </w:rPr>
      </w:pPr>
      <w:r w:rsidRPr="009D6023">
        <w:rPr>
          <w:rFonts w:ascii="Arial" w:hAnsi="Arial" w:cs="Arial"/>
          <w:sz w:val="22"/>
          <w:szCs w:val="22"/>
        </w:rPr>
        <w:t>ISO 9001</w:t>
      </w:r>
    </w:p>
    <w:p w:rsidR="005F4625" w:rsidRPr="009D6023" w:rsidRDefault="00A9725C" w:rsidP="00585BF4">
      <w:pPr>
        <w:jc w:val="both"/>
        <w:rPr>
          <w:rFonts w:ascii="Arial" w:hAnsi="Arial" w:cs="Arial"/>
          <w:sz w:val="22"/>
          <w:szCs w:val="22"/>
        </w:rPr>
      </w:pPr>
      <w:r>
        <w:rPr>
          <w:rFonts w:ascii="Arial" w:hAnsi="Arial" w:cs="Arial"/>
          <w:sz w:val="22"/>
          <w:szCs w:val="22"/>
        </w:rPr>
        <w:t>NTCGP 1000:2009</w:t>
      </w:r>
    </w:p>
    <w:p w:rsidR="009D6023" w:rsidRPr="00585BF4" w:rsidRDefault="009D6023" w:rsidP="00585BF4">
      <w:pPr>
        <w:jc w:val="both"/>
        <w:rPr>
          <w:rFonts w:ascii="Arial" w:hAnsi="Arial" w:cs="Arial"/>
          <w:b/>
          <w:sz w:val="22"/>
          <w:szCs w:val="22"/>
        </w:rPr>
      </w:pPr>
    </w:p>
    <w:p w:rsidR="00585BF4" w:rsidRPr="00585BF4" w:rsidRDefault="00585BF4" w:rsidP="0023051B">
      <w:pPr>
        <w:jc w:val="both"/>
        <w:rPr>
          <w:rFonts w:ascii="Arial" w:hAnsi="Arial" w:cs="Arial"/>
          <w:b/>
          <w:color w:val="FF0000"/>
          <w:sz w:val="22"/>
          <w:szCs w:val="22"/>
        </w:rPr>
      </w:pPr>
    </w:p>
    <w:p w:rsidR="00585BF4" w:rsidRDefault="00585BF4" w:rsidP="00585BF4">
      <w:pPr>
        <w:jc w:val="both"/>
        <w:rPr>
          <w:rFonts w:ascii="Arial" w:hAnsi="Arial" w:cs="Arial"/>
          <w:b/>
          <w:sz w:val="22"/>
          <w:szCs w:val="22"/>
        </w:rPr>
      </w:pPr>
      <w:r w:rsidRPr="00585BF4">
        <w:rPr>
          <w:rFonts w:ascii="Arial" w:hAnsi="Arial" w:cs="Arial"/>
          <w:b/>
          <w:sz w:val="22"/>
          <w:szCs w:val="22"/>
        </w:rPr>
        <w:t>7. ANEXOS</w:t>
      </w:r>
    </w:p>
    <w:p w:rsidR="00585BF4" w:rsidRDefault="005F4625" w:rsidP="00585BF4">
      <w:pPr>
        <w:jc w:val="both"/>
        <w:rPr>
          <w:rFonts w:ascii="Arial" w:hAnsi="Arial" w:cs="Arial"/>
          <w:b/>
          <w:sz w:val="22"/>
          <w:szCs w:val="22"/>
        </w:rPr>
      </w:pPr>
      <w:r>
        <w:rPr>
          <w:rFonts w:ascii="Arial" w:hAnsi="Arial" w:cs="Arial"/>
          <w:b/>
          <w:sz w:val="22"/>
          <w:szCs w:val="22"/>
        </w:rPr>
        <w:t>N/A</w:t>
      </w:r>
    </w:p>
    <w:p w:rsidR="00585BF4" w:rsidRDefault="00585BF4" w:rsidP="00585BF4">
      <w:pPr>
        <w:jc w:val="both"/>
        <w:rPr>
          <w:rFonts w:ascii="Arial" w:hAnsi="Arial" w:cs="Arial"/>
          <w:b/>
          <w:sz w:val="22"/>
          <w:szCs w:val="22"/>
        </w:rPr>
      </w:pPr>
    </w:p>
    <w:p w:rsidR="009D6023" w:rsidRDefault="009D6023" w:rsidP="00585BF4">
      <w:pPr>
        <w:jc w:val="both"/>
        <w:rPr>
          <w:rFonts w:ascii="Arial" w:hAnsi="Arial" w:cs="Arial"/>
          <w:b/>
          <w:sz w:val="22"/>
          <w:szCs w:val="22"/>
        </w:rPr>
      </w:pPr>
    </w:p>
    <w:p w:rsidR="00A9725C" w:rsidRDefault="00A9725C" w:rsidP="00585BF4">
      <w:pPr>
        <w:jc w:val="both"/>
        <w:rPr>
          <w:rFonts w:ascii="Arial" w:hAnsi="Arial" w:cs="Arial"/>
          <w:b/>
          <w:sz w:val="22"/>
          <w:szCs w:val="22"/>
        </w:rPr>
      </w:pPr>
    </w:p>
    <w:p w:rsidR="00A9725C" w:rsidRDefault="00A9725C" w:rsidP="00585BF4">
      <w:pPr>
        <w:jc w:val="both"/>
        <w:rPr>
          <w:rFonts w:ascii="Arial" w:hAnsi="Arial" w:cs="Arial"/>
          <w:b/>
          <w:sz w:val="22"/>
          <w:szCs w:val="22"/>
        </w:rPr>
      </w:pPr>
    </w:p>
    <w:p w:rsidR="00A9725C" w:rsidRDefault="00A9725C" w:rsidP="00585BF4">
      <w:pPr>
        <w:jc w:val="both"/>
        <w:rPr>
          <w:rFonts w:ascii="Arial" w:hAnsi="Arial" w:cs="Arial"/>
          <w:b/>
          <w:sz w:val="22"/>
          <w:szCs w:val="22"/>
        </w:rPr>
      </w:pPr>
    </w:p>
    <w:p w:rsidR="00A9725C" w:rsidRDefault="00A9725C" w:rsidP="00585BF4">
      <w:pPr>
        <w:jc w:val="both"/>
        <w:rPr>
          <w:rFonts w:ascii="Arial" w:hAnsi="Arial" w:cs="Arial"/>
          <w:b/>
          <w:sz w:val="22"/>
          <w:szCs w:val="22"/>
        </w:rPr>
      </w:pPr>
    </w:p>
    <w:p w:rsidR="00A9725C" w:rsidRDefault="00A9725C" w:rsidP="00585BF4">
      <w:pPr>
        <w:jc w:val="both"/>
        <w:rPr>
          <w:rFonts w:ascii="Arial" w:hAnsi="Arial" w:cs="Arial"/>
          <w:b/>
          <w:sz w:val="22"/>
          <w:szCs w:val="22"/>
        </w:rPr>
      </w:pPr>
    </w:p>
    <w:p w:rsidR="00A9725C" w:rsidRDefault="00A9725C" w:rsidP="00585BF4">
      <w:pPr>
        <w:jc w:val="both"/>
        <w:rPr>
          <w:rFonts w:ascii="Arial" w:hAnsi="Arial" w:cs="Arial"/>
          <w:b/>
          <w:sz w:val="22"/>
          <w:szCs w:val="22"/>
        </w:rPr>
      </w:pPr>
    </w:p>
    <w:p w:rsidR="00A9725C" w:rsidRDefault="00A9725C" w:rsidP="00585BF4">
      <w:pPr>
        <w:jc w:val="both"/>
        <w:rPr>
          <w:rFonts w:ascii="Arial" w:hAnsi="Arial" w:cs="Arial"/>
          <w:b/>
          <w:sz w:val="22"/>
          <w:szCs w:val="22"/>
        </w:rPr>
      </w:pPr>
    </w:p>
    <w:p w:rsidR="00585BF4" w:rsidRPr="00585BF4" w:rsidRDefault="00585BF4" w:rsidP="00585BF4">
      <w:pPr>
        <w:jc w:val="both"/>
        <w:rPr>
          <w:rFonts w:ascii="Arial" w:hAnsi="Arial" w:cs="Arial"/>
          <w:b/>
          <w:sz w:val="22"/>
          <w:szCs w:val="22"/>
        </w:rPr>
      </w:pPr>
      <w:r w:rsidRPr="00585BF4">
        <w:rPr>
          <w:rFonts w:ascii="Arial" w:hAnsi="Arial" w:cs="Arial"/>
          <w:b/>
          <w:sz w:val="22"/>
          <w:szCs w:val="22"/>
        </w:rPr>
        <w:lastRenderedPageBreak/>
        <w:t>8. CONTROL DE REGISTROS</w:t>
      </w:r>
    </w:p>
    <w:p w:rsidR="00585BF4" w:rsidRPr="00585BF4" w:rsidRDefault="00585BF4" w:rsidP="00585BF4">
      <w:pPr>
        <w:jc w:val="both"/>
        <w:rPr>
          <w:rFonts w:ascii="Arial" w:hAnsi="Arial" w:cs="Arial"/>
          <w:b/>
          <w:sz w:val="22"/>
          <w:szCs w:val="22"/>
        </w:rPr>
      </w:pPr>
    </w:p>
    <w:tbl>
      <w:tblPr>
        <w:tblW w:w="10300"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01"/>
        <w:gridCol w:w="1560"/>
        <w:gridCol w:w="2223"/>
        <w:gridCol w:w="1598"/>
        <w:gridCol w:w="1282"/>
        <w:gridCol w:w="1836"/>
      </w:tblGrid>
      <w:tr w:rsidR="00585BF4" w:rsidRPr="00585BF4" w:rsidTr="00585BF4">
        <w:trPr>
          <w:cantSplit/>
          <w:trHeight w:val="368"/>
        </w:trPr>
        <w:tc>
          <w:tcPr>
            <w:tcW w:w="1801" w:type="dxa"/>
            <w:shd w:val="clear" w:color="auto" w:fill="FFFFFF"/>
            <w:vAlign w:val="center"/>
          </w:tcPr>
          <w:p w:rsidR="00585BF4" w:rsidRPr="00585BF4" w:rsidRDefault="00585BF4" w:rsidP="00585BF4">
            <w:pPr>
              <w:jc w:val="center"/>
              <w:rPr>
                <w:rFonts w:ascii="Arial" w:hAnsi="Arial" w:cs="Arial"/>
                <w:b/>
                <w:sz w:val="22"/>
                <w:szCs w:val="22"/>
              </w:rPr>
            </w:pPr>
            <w:r w:rsidRPr="00585BF4">
              <w:rPr>
                <w:rFonts w:ascii="Arial" w:hAnsi="Arial" w:cs="Arial"/>
                <w:b/>
                <w:sz w:val="22"/>
                <w:szCs w:val="22"/>
              </w:rPr>
              <w:t>Identificación</w:t>
            </w:r>
          </w:p>
        </w:tc>
        <w:tc>
          <w:tcPr>
            <w:tcW w:w="1560" w:type="dxa"/>
            <w:shd w:val="clear" w:color="auto" w:fill="FFFFFF"/>
            <w:vAlign w:val="center"/>
          </w:tcPr>
          <w:p w:rsidR="00585BF4" w:rsidRPr="00585BF4" w:rsidRDefault="00585BF4" w:rsidP="00585BF4">
            <w:pPr>
              <w:jc w:val="center"/>
              <w:rPr>
                <w:rFonts w:ascii="Arial" w:hAnsi="Arial" w:cs="Arial"/>
                <w:b/>
                <w:sz w:val="22"/>
                <w:szCs w:val="22"/>
              </w:rPr>
            </w:pPr>
            <w:r w:rsidRPr="00585BF4">
              <w:rPr>
                <w:rFonts w:ascii="Arial" w:hAnsi="Arial" w:cs="Arial"/>
                <w:b/>
                <w:sz w:val="22"/>
                <w:szCs w:val="22"/>
              </w:rPr>
              <w:t>Clasificación</w:t>
            </w:r>
          </w:p>
        </w:tc>
        <w:tc>
          <w:tcPr>
            <w:tcW w:w="2223" w:type="dxa"/>
            <w:shd w:val="clear" w:color="auto" w:fill="FFFFFF"/>
            <w:vAlign w:val="center"/>
          </w:tcPr>
          <w:p w:rsidR="00585BF4" w:rsidRPr="00585BF4" w:rsidRDefault="00585BF4" w:rsidP="00585BF4">
            <w:pPr>
              <w:jc w:val="center"/>
              <w:rPr>
                <w:rFonts w:ascii="Arial" w:hAnsi="Arial" w:cs="Arial"/>
                <w:b/>
                <w:sz w:val="22"/>
                <w:szCs w:val="22"/>
              </w:rPr>
            </w:pPr>
            <w:r w:rsidRPr="00585BF4">
              <w:rPr>
                <w:rFonts w:ascii="Arial" w:hAnsi="Arial" w:cs="Arial"/>
                <w:b/>
                <w:sz w:val="22"/>
                <w:szCs w:val="22"/>
              </w:rPr>
              <w:t>Almacenamiento</w:t>
            </w:r>
          </w:p>
        </w:tc>
        <w:tc>
          <w:tcPr>
            <w:tcW w:w="1598" w:type="dxa"/>
            <w:shd w:val="clear" w:color="auto" w:fill="FFFFFF"/>
            <w:vAlign w:val="center"/>
          </w:tcPr>
          <w:p w:rsidR="00585BF4" w:rsidRPr="00585BF4" w:rsidRDefault="00585BF4" w:rsidP="00585BF4">
            <w:pPr>
              <w:jc w:val="center"/>
              <w:rPr>
                <w:rFonts w:ascii="Arial" w:hAnsi="Arial" w:cs="Arial"/>
                <w:b/>
                <w:sz w:val="22"/>
                <w:szCs w:val="22"/>
              </w:rPr>
            </w:pPr>
            <w:r w:rsidRPr="00585BF4">
              <w:rPr>
                <w:rFonts w:ascii="Arial" w:hAnsi="Arial" w:cs="Arial"/>
                <w:b/>
                <w:sz w:val="22"/>
                <w:szCs w:val="22"/>
              </w:rPr>
              <w:t>Tiempo de Retención</w:t>
            </w:r>
          </w:p>
        </w:tc>
        <w:tc>
          <w:tcPr>
            <w:tcW w:w="1282" w:type="dxa"/>
            <w:shd w:val="clear" w:color="auto" w:fill="FFFFFF"/>
            <w:vAlign w:val="center"/>
          </w:tcPr>
          <w:p w:rsidR="00585BF4" w:rsidRPr="00585BF4" w:rsidRDefault="00585BF4" w:rsidP="00585BF4">
            <w:pPr>
              <w:jc w:val="center"/>
              <w:rPr>
                <w:rFonts w:ascii="Arial" w:hAnsi="Arial" w:cs="Arial"/>
                <w:b/>
                <w:sz w:val="22"/>
                <w:szCs w:val="22"/>
              </w:rPr>
            </w:pPr>
            <w:r w:rsidRPr="00585BF4">
              <w:rPr>
                <w:rFonts w:ascii="Arial" w:hAnsi="Arial" w:cs="Arial"/>
                <w:b/>
                <w:sz w:val="22"/>
                <w:szCs w:val="22"/>
              </w:rPr>
              <w:t>Acceso</w:t>
            </w:r>
          </w:p>
        </w:tc>
        <w:tc>
          <w:tcPr>
            <w:tcW w:w="1836" w:type="dxa"/>
            <w:shd w:val="clear" w:color="auto" w:fill="FFFFFF"/>
            <w:vAlign w:val="center"/>
          </w:tcPr>
          <w:p w:rsidR="00585BF4" w:rsidRPr="00585BF4" w:rsidRDefault="00585BF4" w:rsidP="00585BF4">
            <w:pPr>
              <w:jc w:val="center"/>
              <w:rPr>
                <w:rFonts w:ascii="Arial" w:hAnsi="Arial" w:cs="Arial"/>
                <w:b/>
                <w:sz w:val="22"/>
                <w:szCs w:val="22"/>
              </w:rPr>
            </w:pPr>
            <w:r w:rsidRPr="00585BF4">
              <w:rPr>
                <w:rFonts w:ascii="Arial" w:hAnsi="Arial" w:cs="Arial"/>
                <w:b/>
                <w:sz w:val="22"/>
                <w:szCs w:val="22"/>
              </w:rPr>
              <w:t>Disposición</w:t>
            </w:r>
          </w:p>
        </w:tc>
      </w:tr>
      <w:tr w:rsidR="00585BF4" w:rsidRPr="00585BF4" w:rsidTr="00585BF4">
        <w:trPr>
          <w:cantSplit/>
          <w:trHeight w:val="199"/>
        </w:trPr>
        <w:tc>
          <w:tcPr>
            <w:tcW w:w="1801" w:type="dxa"/>
            <w:shd w:val="clear" w:color="auto" w:fill="FFFFFF"/>
            <w:vAlign w:val="center"/>
          </w:tcPr>
          <w:p w:rsidR="00585BF4" w:rsidRPr="005F4625" w:rsidRDefault="005F4625" w:rsidP="00585BF4">
            <w:pPr>
              <w:rPr>
                <w:rFonts w:ascii="Arial" w:hAnsi="Arial" w:cs="Arial"/>
              </w:rPr>
            </w:pPr>
            <w:r w:rsidRPr="005F4625">
              <w:rPr>
                <w:rFonts w:ascii="Arial" w:hAnsi="Arial" w:cs="Arial"/>
              </w:rPr>
              <w:t>Listado maestro de registros</w:t>
            </w:r>
            <w:r w:rsidR="00B13221">
              <w:rPr>
                <w:rFonts w:ascii="Arial" w:hAnsi="Arial" w:cs="Arial"/>
              </w:rPr>
              <w:t xml:space="preserve"> </w:t>
            </w:r>
            <w:r w:rsidR="00D80B07" w:rsidRPr="00D80B07">
              <w:rPr>
                <w:rFonts w:ascii="Arial" w:hAnsi="Arial" w:cs="Arial"/>
              </w:rPr>
              <w:t>GQ-F-004</w:t>
            </w:r>
          </w:p>
        </w:tc>
        <w:tc>
          <w:tcPr>
            <w:tcW w:w="1560" w:type="dxa"/>
            <w:shd w:val="clear" w:color="auto" w:fill="FFFFFF"/>
            <w:vAlign w:val="center"/>
          </w:tcPr>
          <w:p w:rsidR="00585BF4" w:rsidRPr="005F4625" w:rsidRDefault="00585BF4" w:rsidP="00585BF4">
            <w:pPr>
              <w:rPr>
                <w:rFonts w:ascii="Arial" w:hAnsi="Arial" w:cs="Arial"/>
              </w:rPr>
            </w:pPr>
            <w:r w:rsidRPr="005F4625">
              <w:rPr>
                <w:rFonts w:ascii="Arial" w:hAnsi="Arial" w:cs="Arial"/>
              </w:rPr>
              <w:t>Según vigencia</w:t>
            </w:r>
          </w:p>
        </w:tc>
        <w:tc>
          <w:tcPr>
            <w:tcW w:w="2223" w:type="dxa"/>
            <w:shd w:val="clear" w:color="auto" w:fill="FFFFFF"/>
            <w:vAlign w:val="center"/>
          </w:tcPr>
          <w:p w:rsidR="00585BF4" w:rsidRPr="005F4625" w:rsidRDefault="005F4625" w:rsidP="00585BF4">
            <w:pPr>
              <w:tabs>
                <w:tab w:val="left" w:pos="708"/>
                <w:tab w:val="center" w:pos="4252"/>
                <w:tab w:val="right" w:pos="8504"/>
              </w:tabs>
              <w:rPr>
                <w:rFonts w:ascii="Arial" w:hAnsi="Arial" w:cs="Arial"/>
              </w:rPr>
            </w:pPr>
            <w:r>
              <w:rPr>
                <w:rFonts w:ascii="Arial" w:hAnsi="Arial" w:cs="Arial"/>
              </w:rPr>
              <w:t>Responsable: Responsable del Sistema de Gestión de la Calidad</w:t>
            </w:r>
          </w:p>
          <w:p w:rsidR="00585BF4" w:rsidRPr="005F4625" w:rsidRDefault="00585BF4" w:rsidP="00585BF4">
            <w:pPr>
              <w:tabs>
                <w:tab w:val="left" w:pos="708"/>
                <w:tab w:val="center" w:pos="4252"/>
                <w:tab w:val="right" w:pos="8504"/>
              </w:tabs>
              <w:rPr>
                <w:rFonts w:ascii="Arial" w:hAnsi="Arial" w:cs="Arial"/>
              </w:rPr>
            </w:pPr>
            <w:r w:rsidRPr="005F4625">
              <w:rPr>
                <w:rFonts w:ascii="Arial" w:hAnsi="Arial" w:cs="Arial"/>
              </w:rPr>
              <w:t>Lugar: A</w:t>
            </w:r>
            <w:r w:rsidR="005F4625">
              <w:rPr>
                <w:rFonts w:ascii="Arial" w:hAnsi="Arial" w:cs="Arial"/>
              </w:rPr>
              <w:t xml:space="preserve">rchivo </w:t>
            </w:r>
          </w:p>
          <w:p w:rsidR="00585BF4" w:rsidRPr="005F4625" w:rsidRDefault="00585BF4" w:rsidP="00585BF4">
            <w:pPr>
              <w:tabs>
                <w:tab w:val="left" w:pos="708"/>
                <w:tab w:val="center" w:pos="4252"/>
                <w:tab w:val="right" w:pos="8504"/>
              </w:tabs>
              <w:rPr>
                <w:rFonts w:ascii="Arial" w:hAnsi="Arial" w:cs="Arial"/>
              </w:rPr>
            </w:pPr>
            <w:r w:rsidRPr="005F4625">
              <w:rPr>
                <w:rFonts w:ascii="Arial" w:hAnsi="Arial" w:cs="Arial"/>
              </w:rPr>
              <w:t>Medio: Físico y virtual</w:t>
            </w:r>
          </w:p>
        </w:tc>
        <w:tc>
          <w:tcPr>
            <w:tcW w:w="1598" w:type="dxa"/>
            <w:shd w:val="clear" w:color="auto" w:fill="FFFFFF"/>
            <w:vAlign w:val="center"/>
          </w:tcPr>
          <w:p w:rsidR="00585BF4" w:rsidRPr="005F4625" w:rsidRDefault="00585BF4" w:rsidP="00585BF4">
            <w:pPr>
              <w:rPr>
                <w:rFonts w:ascii="Arial" w:hAnsi="Arial" w:cs="Arial"/>
              </w:rPr>
            </w:pPr>
            <w:r w:rsidRPr="005F4625">
              <w:rPr>
                <w:rFonts w:ascii="Arial" w:hAnsi="Arial" w:cs="Arial"/>
              </w:rPr>
              <w:t>Hasta su siguiente actualización</w:t>
            </w:r>
          </w:p>
        </w:tc>
        <w:tc>
          <w:tcPr>
            <w:tcW w:w="1282" w:type="dxa"/>
            <w:shd w:val="clear" w:color="auto" w:fill="FFFFFF"/>
            <w:vAlign w:val="center"/>
          </w:tcPr>
          <w:p w:rsidR="00585BF4" w:rsidRPr="005F4625" w:rsidRDefault="00585BF4" w:rsidP="00585BF4">
            <w:pPr>
              <w:rPr>
                <w:rFonts w:ascii="Arial" w:hAnsi="Arial" w:cs="Arial"/>
              </w:rPr>
            </w:pPr>
            <w:r w:rsidRPr="005F4625">
              <w:rPr>
                <w:rFonts w:ascii="Arial" w:hAnsi="Arial" w:cs="Arial"/>
              </w:rPr>
              <w:t>Toda la organización</w:t>
            </w:r>
          </w:p>
        </w:tc>
        <w:tc>
          <w:tcPr>
            <w:tcW w:w="1836" w:type="dxa"/>
            <w:shd w:val="clear" w:color="auto" w:fill="FFFFFF"/>
            <w:vAlign w:val="center"/>
          </w:tcPr>
          <w:p w:rsidR="00585BF4" w:rsidRPr="005F4625" w:rsidRDefault="00585BF4" w:rsidP="00585BF4">
            <w:pPr>
              <w:rPr>
                <w:rFonts w:ascii="Arial" w:hAnsi="Arial" w:cs="Arial"/>
              </w:rPr>
            </w:pPr>
            <w:r w:rsidRPr="005F4625">
              <w:rPr>
                <w:rFonts w:ascii="Arial" w:hAnsi="Arial" w:cs="Arial"/>
              </w:rPr>
              <w:t>Archivo central</w:t>
            </w:r>
          </w:p>
        </w:tc>
      </w:tr>
    </w:tbl>
    <w:p w:rsidR="00585BF4" w:rsidRDefault="00585BF4" w:rsidP="00585BF4">
      <w:pPr>
        <w:tabs>
          <w:tab w:val="left" w:pos="1875"/>
        </w:tabs>
        <w:jc w:val="both"/>
        <w:rPr>
          <w:rFonts w:ascii="Arial" w:hAnsi="Arial" w:cs="Arial"/>
          <w:b/>
          <w:sz w:val="22"/>
          <w:szCs w:val="22"/>
        </w:rPr>
      </w:pPr>
      <w:r w:rsidRPr="00585BF4">
        <w:rPr>
          <w:rFonts w:ascii="Arial" w:hAnsi="Arial" w:cs="Arial"/>
          <w:b/>
          <w:sz w:val="22"/>
          <w:szCs w:val="22"/>
        </w:rPr>
        <w:tab/>
      </w:r>
    </w:p>
    <w:p w:rsidR="000C618D" w:rsidRDefault="000C618D" w:rsidP="00585BF4">
      <w:pPr>
        <w:tabs>
          <w:tab w:val="left" w:pos="1875"/>
        </w:tabs>
        <w:jc w:val="both"/>
        <w:rPr>
          <w:rFonts w:ascii="Arial" w:hAnsi="Arial" w:cs="Arial"/>
          <w:b/>
          <w:sz w:val="22"/>
          <w:szCs w:val="22"/>
        </w:rPr>
      </w:pPr>
    </w:p>
    <w:p w:rsidR="000C618D" w:rsidRDefault="000C618D" w:rsidP="00585BF4">
      <w:pPr>
        <w:tabs>
          <w:tab w:val="left" w:pos="1875"/>
        </w:tabs>
        <w:jc w:val="both"/>
        <w:rPr>
          <w:rFonts w:ascii="Arial" w:hAnsi="Arial" w:cs="Arial"/>
          <w:b/>
          <w:sz w:val="22"/>
          <w:szCs w:val="22"/>
        </w:rPr>
      </w:pPr>
    </w:p>
    <w:p w:rsidR="000C618D" w:rsidRDefault="000C618D" w:rsidP="00585BF4">
      <w:pPr>
        <w:tabs>
          <w:tab w:val="left" w:pos="1875"/>
        </w:tabs>
        <w:jc w:val="both"/>
        <w:rPr>
          <w:rFonts w:ascii="Arial" w:hAnsi="Arial" w:cs="Arial"/>
          <w:b/>
          <w:sz w:val="22"/>
          <w:szCs w:val="22"/>
        </w:rPr>
      </w:pPr>
    </w:p>
    <w:p w:rsidR="000C618D" w:rsidRDefault="000C618D" w:rsidP="00585BF4">
      <w:pPr>
        <w:tabs>
          <w:tab w:val="left" w:pos="1875"/>
        </w:tabs>
        <w:jc w:val="both"/>
        <w:rPr>
          <w:rFonts w:ascii="Arial" w:hAnsi="Arial" w:cs="Arial"/>
          <w:b/>
          <w:sz w:val="22"/>
          <w:szCs w:val="22"/>
        </w:rPr>
      </w:pPr>
    </w:p>
    <w:p w:rsidR="000C618D" w:rsidRPr="00585BF4" w:rsidRDefault="000C618D" w:rsidP="00585BF4">
      <w:pPr>
        <w:tabs>
          <w:tab w:val="left" w:pos="1875"/>
        </w:tabs>
        <w:jc w:val="both"/>
        <w:rPr>
          <w:rFonts w:ascii="Arial" w:hAnsi="Arial" w:cs="Arial"/>
          <w:b/>
          <w:sz w:val="22"/>
          <w:szCs w:val="22"/>
        </w:rPr>
      </w:pPr>
    </w:p>
    <w:p w:rsidR="00585BF4" w:rsidRPr="00585BF4" w:rsidRDefault="00585BF4" w:rsidP="0023051B">
      <w:pPr>
        <w:jc w:val="both"/>
        <w:rPr>
          <w:rFonts w:ascii="Arial" w:hAnsi="Arial" w:cs="Arial"/>
          <w:b/>
          <w:sz w:val="22"/>
          <w:szCs w:val="22"/>
        </w:rPr>
      </w:pPr>
    </w:p>
    <w:p w:rsidR="00585BF4" w:rsidRPr="00585BF4" w:rsidRDefault="00585BF4" w:rsidP="00585BF4">
      <w:pPr>
        <w:pStyle w:val="Encabezado"/>
        <w:jc w:val="both"/>
        <w:rPr>
          <w:rFonts w:ascii="Arial" w:eastAsia="Times New Roman" w:hAnsi="Arial" w:cs="Arial"/>
          <w:b/>
          <w:lang w:eastAsia="es-ES"/>
        </w:rPr>
      </w:pPr>
      <w:r w:rsidRPr="00585BF4">
        <w:rPr>
          <w:rFonts w:ascii="Arial" w:eastAsia="Times New Roman" w:hAnsi="Arial" w:cs="Arial"/>
          <w:b/>
          <w:lang w:eastAsia="es-ES"/>
        </w:rPr>
        <w:t>9. CONTROL DE CAMBIOS</w:t>
      </w:r>
    </w:p>
    <w:p w:rsidR="00585BF4" w:rsidRPr="00585BF4" w:rsidRDefault="00585BF4" w:rsidP="00585BF4">
      <w:pPr>
        <w:pStyle w:val="Encabezado"/>
        <w:jc w:val="both"/>
        <w:rPr>
          <w:rFonts w:ascii="Arial" w:eastAsia="Times New Roman" w:hAnsi="Arial" w:cs="Arial"/>
          <w:lang w:eastAsia="es-ES"/>
        </w:rPr>
      </w:pPr>
    </w:p>
    <w:p w:rsidR="00585BF4" w:rsidRPr="00585BF4" w:rsidRDefault="00585BF4" w:rsidP="00585BF4">
      <w:pPr>
        <w:pStyle w:val="Encabezado"/>
        <w:jc w:val="both"/>
        <w:rPr>
          <w:rFonts w:ascii="Arial" w:eastAsia="Times New Roman" w:hAnsi="Arial" w:cs="Arial"/>
          <w:lang w:eastAsia="es-ES"/>
        </w:rPr>
      </w:pPr>
    </w:p>
    <w:tbl>
      <w:tblPr>
        <w:tblW w:w="10278"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268"/>
        <w:gridCol w:w="6025"/>
      </w:tblGrid>
      <w:tr w:rsidR="00585BF4" w:rsidRPr="00585BF4" w:rsidTr="00585BF4">
        <w:tc>
          <w:tcPr>
            <w:tcW w:w="1985" w:type="dxa"/>
            <w:vAlign w:val="center"/>
          </w:tcPr>
          <w:p w:rsidR="00585BF4" w:rsidRPr="00585BF4" w:rsidRDefault="00585BF4" w:rsidP="008B6C76">
            <w:pPr>
              <w:pStyle w:val="Encabezado"/>
              <w:jc w:val="center"/>
              <w:rPr>
                <w:rFonts w:ascii="Arial" w:eastAsia="Times New Roman" w:hAnsi="Arial" w:cs="Arial"/>
                <w:b/>
                <w:lang w:eastAsia="es-ES"/>
              </w:rPr>
            </w:pPr>
          </w:p>
          <w:p w:rsidR="00585BF4" w:rsidRPr="00585BF4" w:rsidRDefault="00585BF4" w:rsidP="008B6C76">
            <w:pPr>
              <w:pStyle w:val="Encabezado"/>
              <w:jc w:val="center"/>
              <w:rPr>
                <w:rFonts w:ascii="Arial" w:eastAsia="Times New Roman" w:hAnsi="Arial" w:cs="Arial"/>
                <w:b/>
                <w:lang w:eastAsia="es-ES"/>
              </w:rPr>
            </w:pPr>
            <w:r w:rsidRPr="00585BF4">
              <w:rPr>
                <w:rFonts w:ascii="Arial" w:eastAsia="Times New Roman" w:hAnsi="Arial" w:cs="Arial"/>
                <w:b/>
                <w:lang w:eastAsia="es-ES"/>
              </w:rPr>
              <w:t>VERSIÓN</w:t>
            </w:r>
          </w:p>
          <w:p w:rsidR="00585BF4" w:rsidRPr="00585BF4" w:rsidRDefault="00585BF4" w:rsidP="008B6C76">
            <w:pPr>
              <w:pStyle w:val="Encabezado"/>
              <w:jc w:val="center"/>
              <w:rPr>
                <w:rFonts w:ascii="Arial" w:eastAsia="Times New Roman" w:hAnsi="Arial" w:cs="Arial"/>
                <w:b/>
                <w:lang w:eastAsia="es-ES"/>
              </w:rPr>
            </w:pPr>
          </w:p>
        </w:tc>
        <w:tc>
          <w:tcPr>
            <w:tcW w:w="2268" w:type="dxa"/>
            <w:vAlign w:val="center"/>
          </w:tcPr>
          <w:p w:rsidR="00585BF4" w:rsidRPr="00585BF4" w:rsidRDefault="00585BF4" w:rsidP="008B6C76">
            <w:pPr>
              <w:pStyle w:val="Encabezado"/>
              <w:jc w:val="center"/>
              <w:rPr>
                <w:rFonts w:ascii="Arial" w:eastAsia="Times New Roman" w:hAnsi="Arial" w:cs="Arial"/>
                <w:b/>
                <w:lang w:eastAsia="es-ES"/>
              </w:rPr>
            </w:pPr>
            <w:r w:rsidRPr="00585BF4">
              <w:rPr>
                <w:rFonts w:ascii="Arial" w:eastAsia="Times New Roman" w:hAnsi="Arial" w:cs="Arial"/>
                <w:b/>
                <w:lang w:eastAsia="es-ES"/>
              </w:rPr>
              <w:t>FECHA</w:t>
            </w:r>
          </w:p>
        </w:tc>
        <w:tc>
          <w:tcPr>
            <w:tcW w:w="6025" w:type="dxa"/>
            <w:vAlign w:val="center"/>
          </w:tcPr>
          <w:p w:rsidR="00585BF4" w:rsidRPr="00585BF4" w:rsidRDefault="00585BF4" w:rsidP="008B6C76">
            <w:pPr>
              <w:pStyle w:val="Encabezado"/>
              <w:jc w:val="center"/>
              <w:rPr>
                <w:rFonts w:ascii="Arial" w:eastAsia="Times New Roman" w:hAnsi="Arial" w:cs="Arial"/>
                <w:b/>
                <w:lang w:eastAsia="es-ES"/>
              </w:rPr>
            </w:pPr>
            <w:r w:rsidRPr="00585BF4">
              <w:rPr>
                <w:rFonts w:ascii="Arial" w:eastAsia="Times New Roman" w:hAnsi="Arial" w:cs="Arial"/>
                <w:b/>
                <w:lang w:eastAsia="es-ES"/>
              </w:rPr>
              <w:t>DESCRIPCIÓN DEL CAMBIO</w:t>
            </w:r>
          </w:p>
        </w:tc>
      </w:tr>
      <w:tr w:rsidR="00585BF4" w:rsidRPr="00585BF4" w:rsidTr="00585BF4">
        <w:tc>
          <w:tcPr>
            <w:tcW w:w="1985" w:type="dxa"/>
          </w:tcPr>
          <w:p w:rsidR="00585BF4" w:rsidRPr="00585BF4" w:rsidRDefault="00585BF4" w:rsidP="008B6C76">
            <w:pPr>
              <w:pStyle w:val="Encabezado"/>
              <w:jc w:val="center"/>
              <w:rPr>
                <w:rFonts w:ascii="Arial" w:eastAsia="Times New Roman" w:hAnsi="Arial" w:cs="Arial"/>
                <w:lang w:eastAsia="es-ES"/>
              </w:rPr>
            </w:pPr>
          </w:p>
        </w:tc>
        <w:tc>
          <w:tcPr>
            <w:tcW w:w="2268" w:type="dxa"/>
          </w:tcPr>
          <w:p w:rsidR="00585BF4" w:rsidRPr="00585BF4" w:rsidRDefault="00585BF4" w:rsidP="008B6C76">
            <w:pPr>
              <w:pStyle w:val="Encabezado"/>
              <w:jc w:val="center"/>
              <w:rPr>
                <w:rFonts w:ascii="Arial" w:eastAsia="Times New Roman" w:hAnsi="Arial" w:cs="Arial"/>
                <w:lang w:eastAsia="es-ES"/>
              </w:rPr>
            </w:pPr>
          </w:p>
        </w:tc>
        <w:tc>
          <w:tcPr>
            <w:tcW w:w="6025" w:type="dxa"/>
          </w:tcPr>
          <w:p w:rsidR="00585BF4" w:rsidRPr="00585BF4" w:rsidRDefault="00585BF4" w:rsidP="008B6C76">
            <w:pPr>
              <w:pStyle w:val="Encabezado"/>
              <w:jc w:val="both"/>
              <w:rPr>
                <w:rFonts w:ascii="Arial" w:eastAsia="Times New Roman" w:hAnsi="Arial" w:cs="Arial"/>
                <w:lang w:eastAsia="es-ES"/>
              </w:rPr>
            </w:pPr>
          </w:p>
        </w:tc>
      </w:tr>
      <w:tr w:rsidR="00585BF4" w:rsidRPr="00585BF4" w:rsidTr="00585BF4">
        <w:tc>
          <w:tcPr>
            <w:tcW w:w="1985" w:type="dxa"/>
          </w:tcPr>
          <w:p w:rsidR="00585BF4" w:rsidRPr="00585BF4" w:rsidRDefault="00585BF4" w:rsidP="008B6C76">
            <w:pPr>
              <w:pStyle w:val="Encabezado"/>
              <w:jc w:val="center"/>
              <w:rPr>
                <w:rFonts w:ascii="Arial" w:eastAsia="Times New Roman" w:hAnsi="Arial" w:cs="Arial"/>
                <w:lang w:eastAsia="es-ES"/>
              </w:rPr>
            </w:pPr>
          </w:p>
        </w:tc>
        <w:tc>
          <w:tcPr>
            <w:tcW w:w="2268" w:type="dxa"/>
          </w:tcPr>
          <w:p w:rsidR="00585BF4" w:rsidRPr="00585BF4" w:rsidRDefault="00585BF4" w:rsidP="008B6C76">
            <w:pPr>
              <w:pStyle w:val="Encabezado"/>
              <w:jc w:val="center"/>
              <w:rPr>
                <w:rFonts w:ascii="Arial" w:eastAsia="Times New Roman" w:hAnsi="Arial" w:cs="Arial"/>
                <w:lang w:eastAsia="es-ES"/>
              </w:rPr>
            </w:pPr>
          </w:p>
        </w:tc>
        <w:tc>
          <w:tcPr>
            <w:tcW w:w="6025" w:type="dxa"/>
          </w:tcPr>
          <w:p w:rsidR="00585BF4" w:rsidRPr="00585BF4" w:rsidRDefault="00585BF4" w:rsidP="008B6C76">
            <w:pPr>
              <w:pStyle w:val="Encabezado"/>
              <w:jc w:val="both"/>
              <w:rPr>
                <w:rFonts w:ascii="Arial" w:eastAsia="Times New Roman" w:hAnsi="Arial" w:cs="Arial"/>
                <w:lang w:eastAsia="es-ES"/>
              </w:rPr>
            </w:pPr>
          </w:p>
        </w:tc>
      </w:tr>
      <w:tr w:rsidR="00585BF4" w:rsidRPr="00585BF4" w:rsidTr="00585BF4">
        <w:tc>
          <w:tcPr>
            <w:tcW w:w="1985" w:type="dxa"/>
          </w:tcPr>
          <w:p w:rsidR="00585BF4" w:rsidRPr="00585BF4" w:rsidRDefault="00585BF4" w:rsidP="008B6C76">
            <w:pPr>
              <w:pStyle w:val="Encabezado"/>
              <w:jc w:val="center"/>
              <w:rPr>
                <w:rFonts w:ascii="Arial" w:eastAsia="Times New Roman" w:hAnsi="Arial" w:cs="Arial"/>
                <w:lang w:eastAsia="es-ES"/>
              </w:rPr>
            </w:pPr>
          </w:p>
        </w:tc>
        <w:tc>
          <w:tcPr>
            <w:tcW w:w="2268" w:type="dxa"/>
          </w:tcPr>
          <w:p w:rsidR="00585BF4" w:rsidRPr="00585BF4" w:rsidRDefault="00585BF4" w:rsidP="008B6C76">
            <w:pPr>
              <w:pStyle w:val="Encabezado"/>
              <w:jc w:val="center"/>
              <w:rPr>
                <w:rFonts w:ascii="Arial" w:eastAsia="Times New Roman" w:hAnsi="Arial" w:cs="Arial"/>
                <w:lang w:eastAsia="es-ES"/>
              </w:rPr>
            </w:pPr>
          </w:p>
        </w:tc>
        <w:tc>
          <w:tcPr>
            <w:tcW w:w="6025" w:type="dxa"/>
          </w:tcPr>
          <w:p w:rsidR="00585BF4" w:rsidRPr="00585BF4" w:rsidRDefault="00585BF4" w:rsidP="008B6C76">
            <w:pPr>
              <w:pStyle w:val="Encabezado"/>
              <w:jc w:val="both"/>
              <w:rPr>
                <w:rFonts w:ascii="Arial" w:eastAsia="Times New Roman" w:hAnsi="Arial" w:cs="Arial"/>
                <w:lang w:eastAsia="es-ES"/>
              </w:rPr>
            </w:pPr>
          </w:p>
        </w:tc>
      </w:tr>
    </w:tbl>
    <w:p w:rsidR="00585BF4" w:rsidRPr="00585BF4" w:rsidRDefault="00585BF4" w:rsidP="00585BF4">
      <w:pPr>
        <w:pStyle w:val="Encabezado"/>
        <w:rPr>
          <w:rFonts w:ascii="Arial" w:eastAsia="Times New Roman" w:hAnsi="Arial" w:cs="Arial"/>
          <w:lang w:eastAsia="es-ES"/>
        </w:rPr>
      </w:pPr>
    </w:p>
    <w:p w:rsidR="00585BF4" w:rsidRPr="00585BF4" w:rsidRDefault="00585BF4" w:rsidP="00585BF4">
      <w:pPr>
        <w:pStyle w:val="Encabezado"/>
        <w:rPr>
          <w:rFonts w:ascii="Arial" w:eastAsia="Times New Roman" w:hAnsi="Arial" w:cs="Arial"/>
          <w:lang w:eastAsia="es-ES"/>
        </w:rPr>
      </w:pPr>
    </w:p>
    <w:p w:rsidR="00585BF4" w:rsidRPr="00585BF4" w:rsidRDefault="00585BF4" w:rsidP="00585BF4">
      <w:pPr>
        <w:pStyle w:val="Encabezado"/>
        <w:rPr>
          <w:rFonts w:ascii="Arial" w:eastAsia="Times New Roman" w:hAnsi="Arial" w:cs="Arial"/>
          <w:lang w:eastAsia="es-ES"/>
        </w:rPr>
      </w:pPr>
    </w:p>
    <w:p w:rsidR="00585BF4" w:rsidRPr="00585BF4" w:rsidRDefault="00585BF4" w:rsidP="00585BF4">
      <w:pPr>
        <w:pStyle w:val="Encabezado"/>
        <w:rPr>
          <w:rFonts w:ascii="Arial" w:eastAsia="Times New Roman" w:hAnsi="Arial" w:cs="Arial"/>
          <w:lang w:eastAsia="es-ES"/>
        </w:rPr>
      </w:pPr>
    </w:p>
    <w:p w:rsidR="00585BF4" w:rsidRPr="00585BF4" w:rsidRDefault="00585BF4" w:rsidP="00585BF4">
      <w:pPr>
        <w:pStyle w:val="Encabezado"/>
        <w:rPr>
          <w:rFonts w:ascii="Arial" w:eastAsia="Times New Roman" w:hAnsi="Arial" w:cs="Arial"/>
          <w:lang w:eastAsia="es-ES"/>
        </w:rPr>
      </w:pPr>
    </w:p>
    <w:tbl>
      <w:tblPr>
        <w:tblW w:w="10285" w:type="dxa"/>
        <w:tblInd w:w="-576" w:type="dxa"/>
        <w:shd w:val="clear" w:color="auto" w:fill="FFFFFF"/>
        <w:tblCellMar>
          <w:left w:w="70" w:type="dxa"/>
          <w:right w:w="70" w:type="dxa"/>
        </w:tblCellMar>
        <w:tblLook w:val="04A0" w:firstRow="1" w:lastRow="0" w:firstColumn="1" w:lastColumn="0" w:noHBand="0" w:noVBand="1"/>
      </w:tblPr>
      <w:tblGrid>
        <w:gridCol w:w="3472"/>
        <w:gridCol w:w="3066"/>
        <w:gridCol w:w="3747"/>
      </w:tblGrid>
      <w:tr w:rsidR="00A9725C" w:rsidRPr="00585BF4" w:rsidTr="00183C5F">
        <w:trPr>
          <w:trHeight w:val="437"/>
        </w:trPr>
        <w:tc>
          <w:tcPr>
            <w:tcW w:w="3472" w:type="dxa"/>
            <w:tcBorders>
              <w:top w:val="single" w:sz="4" w:space="0" w:color="auto"/>
              <w:left w:val="single" w:sz="8" w:space="0" w:color="auto"/>
              <w:bottom w:val="single" w:sz="8" w:space="0" w:color="auto"/>
              <w:right w:val="single" w:sz="8" w:space="0" w:color="000000"/>
            </w:tcBorders>
            <w:shd w:val="clear" w:color="auto" w:fill="FFFFFF"/>
            <w:vAlign w:val="center"/>
            <w:hideMark/>
          </w:tcPr>
          <w:p w:rsidR="00A9725C" w:rsidRPr="0043738F" w:rsidRDefault="00A9725C" w:rsidP="00183C5F">
            <w:pPr>
              <w:jc w:val="center"/>
              <w:rPr>
                <w:rFonts w:ascii="Arial" w:hAnsi="Arial" w:cs="Arial"/>
                <w:b/>
                <w:sz w:val="18"/>
                <w:szCs w:val="18"/>
              </w:rPr>
            </w:pPr>
            <w:r w:rsidRPr="0043738F">
              <w:rPr>
                <w:rFonts w:ascii="Arial" w:hAnsi="Arial" w:cs="Arial"/>
                <w:b/>
                <w:sz w:val="18"/>
                <w:szCs w:val="18"/>
              </w:rPr>
              <w:t>ELABORÓ:</w:t>
            </w:r>
          </w:p>
        </w:tc>
        <w:tc>
          <w:tcPr>
            <w:tcW w:w="3066" w:type="dxa"/>
            <w:tcBorders>
              <w:top w:val="single" w:sz="4" w:space="0" w:color="auto"/>
              <w:left w:val="nil"/>
              <w:bottom w:val="single" w:sz="4" w:space="0" w:color="auto"/>
              <w:right w:val="single" w:sz="4" w:space="0" w:color="000000"/>
            </w:tcBorders>
            <w:shd w:val="clear" w:color="auto" w:fill="FFFFFF"/>
            <w:vAlign w:val="center"/>
            <w:hideMark/>
          </w:tcPr>
          <w:p w:rsidR="00A9725C" w:rsidRPr="0043738F" w:rsidRDefault="00A9725C" w:rsidP="00183C5F">
            <w:pPr>
              <w:jc w:val="center"/>
              <w:rPr>
                <w:rFonts w:ascii="Arial" w:hAnsi="Arial" w:cs="Arial"/>
                <w:b/>
                <w:sz w:val="18"/>
                <w:szCs w:val="18"/>
              </w:rPr>
            </w:pPr>
            <w:r>
              <w:rPr>
                <w:rFonts w:ascii="Arial" w:hAnsi="Arial" w:cs="Arial"/>
                <w:b/>
                <w:sz w:val="18"/>
                <w:szCs w:val="18"/>
              </w:rPr>
              <w:t>REVISÓ</w:t>
            </w:r>
            <w:r w:rsidRPr="0043738F">
              <w:rPr>
                <w:rFonts w:ascii="Arial" w:hAnsi="Arial" w:cs="Arial"/>
                <w:b/>
                <w:sz w:val="18"/>
                <w:szCs w:val="18"/>
              </w:rPr>
              <w:t>:</w:t>
            </w:r>
          </w:p>
        </w:tc>
        <w:tc>
          <w:tcPr>
            <w:tcW w:w="3747" w:type="dxa"/>
            <w:tcBorders>
              <w:top w:val="single" w:sz="4" w:space="0" w:color="auto"/>
              <w:left w:val="nil"/>
              <w:bottom w:val="single" w:sz="8" w:space="0" w:color="auto"/>
              <w:right w:val="single" w:sz="4" w:space="0" w:color="000000"/>
            </w:tcBorders>
            <w:shd w:val="clear" w:color="auto" w:fill="FFFFFF"/>
            <w:vAlign w:val="center"/>
            <w:hideMark/>
          </w:tcPr>
          <w:p w:rsidR="00A9725C" w:rsidRPr="0043738F" w:rsidRDefault="00A9725C" w:rsidP="00183C5F">
            <w:pPr>
              <w:jc w:val="center"/>
              <w:rPr>
                <w:rFonts w:ascii="Arial" w:hAnsi="Arial" w:cs="Arial"/>
                <w:b/>
                <w:sz w:val="18"/>
                <w:szCs w:val="18"/>
              </w:rPr>
            </w:pPr>
            <w:r w:rsidRPr="0043738F">
              <w:rPr>
                <w:rFonts w:ascii="Arial" w:hAnsi="Arial" w:cs="Arial"/>
                <w:b/>
                <w:sz w:val="18"/>
                <w:szCs w:val="18"/>
              </w:rPr>
              <w:t>APROBÓ:</w:t>
            </w:r>
          </w:p>
        </w:tc>
      </w:tr>
      <w:tr w:rsidR="00A9725C" w:rsidRPr="00585BF4" w:rsidTr="00183C5F">
        <w:trPr>
          <w:trHeight w:val="413"/>
        </w:trPr>
        <w:tc>
          <w:tcPr>
            <w:tcW w:w="3472" w:type="dxa"/>
            <w:tcBorders>
              <w:top w:val="single" w:sz="4" w:space="0" w:color="auto"/>
              <w:left w:val="single" w:sz="8" w:space="0" w:color="auto"/>
              <w:bottom w:val="single" w:sz="4" w:space="0" w:color="auto"/>
              <w:right w:val="single" w:sz="8" w:space="0" w:color="000000"/>
            </w:tcBorders>
            <w:shd w:val="clear" w:color="auto" w:fill="FFFFFF"/>
            <w:vAlign w:val="center"/>
            <w:hideMark/>
          </w:tcPr>
          <w:p w:rsidR="00A9725C" w:rsidRPr="0043738F" w:rsidRDefault="00A9725C" w:rsidP="0091081F">
            <w:pPr>
              <w:jc w:val="center"/>
              <w:rPr>
                <w:rFonts w:ascii="Arial" w:hAnsi="Arial" w:cs="Arial"/>
                <w:b/>
                <w:sz w:val="18"/>
                <w:szCs w:val="18"/>
              </w:rPr>
            </w:pPr>
            <w:r>
              <w:rPr>
                <w:rFonts w:ascii="Arial" w:hAnsi="Arial" w:cs="Arial"/>
                <w:b/>
                <w:sz w:val="18"/>
                <w:szCs w:val="18"/>
              </w:rPr>
              <w:t>Personero auxiliar</w:t>
            </w:r>
          </w:p>
        </w:tc>
        <w:tc>
          <w:tcPr>
            <w:tcW w:w="3066" w:type="dxa"/>
            <w:tcBorders>
              <w:top w:val="single" w:sz="4" w:space="0" w:color="auto"/>
              <w:left w:val="nil"/>
              <w:bottom w:val="single" w:sz="4" w:space="0" w:color="auto"/>
              <w:right w:val="single" w:sz="4" w:space="0" w:color="auto"/>
            </w:tcBorders>
            <w:shd w:val="clear" w:color="auto" w:fill="FFFFFF"/>
            <w:vAlign w:val="center"/>
            <w:hideMark/>
          </w:tcPr>
          <w:p w:rsidR="00A9725C" w:rsidRPr="0043738F" w:rsidRDefault="00A9725C" w:rsidP="0091081F">
            <w:pPr>
              <w:jc w:val="center"/>
              <w:rPr>
                <w:rFonts w:ascii="Arial" w:hAnsi="Arial" w:cs="Arial"/>
                <w:b/>
                <w:sz w:val="18"/>
                <w:szCs w:val="18"/>
              </w:rPr>
            </w:pPr>
            <w:r>
              <w:rPr>
                <w:rFonts w:ascii="Arial" w:hAnsi="Arial" w:cs="Arial"/>
                <w:b/>
                <w:sz w:val="18"/>
                <w:szCs w:val="18"/>
              </w:rPr>
              <w:t>Personero distrital</w:t>
            </w:r>
          </w:p>
        </w:tc>
        <w:tc>
          <w:tcPr>
            <w:tcW w:w="3747" w:type="dxa"/>
            <w:tcBorders>
              <w:top w:val="single" w:sz="4" w:space="0" w:color="auto"/>
              <w:left w:val="single" w:sz="8" w:space="0" w:color="auto"/>
              <w:bottom w:val="single" w:sz="4" w:space="0" w:color="auto"/>
              <w:right w:val="single" w:sz="8" w:space="0" w:color="000000"/>
            </w:tcBorders>
            <w:shd w:val="clear" w:color="auto" w:fill="FFFFFF"/>
            <w:vAlign w:val="center"/>
            <w:hideMark/>
          </w:tcPr>
          <w:p w:rsidR="00A9725C" w:rsidRPr="0043738F" w:rsidRDefault="00A9725C" w:rsidP="0091081F">
            <w:pPr>
              <w:jc w:val="center"/>
              <w:rPr>
                <w:rFonts w:ascii="Arial" w:hAnsi="Arial" w:cs="Arial"/>
                <w:b/>
                <w:sz w:val="18"/>
                <w:szCs w:val="18"/>
              </w:rPr>
            </w:pPr>
            <w:r>
              <w:rPr>
                <w:rFonts w:ascii="Arial" w:hAnsi="Arial" w:cs="Arial"/>
                <w:b/>
                <w:sz w:val="18"/>
                <w:szCs w:val="18"/>
              </w:rPr>
              <w:t>Personero distrital</w:t>
            </w:r>
          </w:p>
        </w:tc>
      </w:tr>
    </w:tbl>
    <w:p w:rsidR="00585BF4" w:rsidRPr="00897F35" w:rsidRDefault="00585BF4" w:rsidP="00585BF4">
      <w:pPr>
        <w:pStyle w:val="Encabezado"/>
        <w:rPr>
          <w:rFonts w:ascii="Verdana" w:hAnsi="Verdana" w:cs="Tahoma"/>
        </w:rPr>
      </w:pPr>
    </w:p>
    <w:p w:rsidR="00585BF4" w:rsidRPr="00585BF4" w:rsidRDefault="00585BF4" w:rsidP="0023051B">
      <w:pPr>
        <w:jc w:val="both"/>
        <w:rPr>
          <w:rFonts w:ascii="Arial" w:hAnsi="Arial" w:cs="Arial"/>
          <w:b/>
          <w:sz w:val="22"/>
          <w:szCs w:val="22"/>
        </w:rPr>
      </w:pPr>
    </w:p>
    <w:sectPr w:rsidR="00585BF4" w:rsidRPr="00585BF4">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FB1" w:rsidRDefault="00A54FB1" w:rsidP="0023051B">
      <w:r>
        <w:separator/>
      </w:r>
    </w:p>
  </w:endnote>
  <w:endnote w:type="continuationSeparator" w:id="0">
    <w:p w:rsidR="00A54FB1" w:rsidRDefault="00A54FB1" w:rsidP="00230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B9E" w:rsidRDefault="00E33B9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B9E" w:rsidRDefault="00E33B9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B9E" w:rsidRDefault="00E33B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FB1" w:rsidRDefault="00A54FB1" w:rsidP="0023051B">
      <w:r>
        <w:separator/>
      </w:r>
    </w:p>
  </w:footnote>
  <w:footnote w:type="continuationSeparator" w:id="0">
    <w:p w:rsidR="00A54FB1" w:rsidRDefault="00A54FB1" w:rsidP="00230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B9E" w:rsidRDefault="00E33B9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262" w:type="pct"/>
      <w:tblInd w:w="-1139" w:type="dxa"/>
      <w:tblLook w:val="04A0" w:firstRow="1" w:lastRow="0" w:firstColumn="1" w:lastColumn="0" w:noHBand="0" w:noVBand="1"/>
    </w:tblPr>
    <w:tblGrid>
      <w:gridCol w:w="2763"/>
      <w:gridCol w:w="5412"/>
      <w:gridCol w:w="3164"/>
    </w:tblGrid>
    <w:tr w:rsidR="00A9725C" w:rsidRPr="0023051B" w:rsidTr="00183C5F">
      <w:trPr>
        <w:trHeight w:val="693"/>
      </w:trPr>
      <w:tc>
        <w:tcPr>
          <w:tcW w:w="1218" w:type="pct"/>
          <w:vMerge w:val="restart"/>
          <w:noWrap/>
          <w:vAlign w:val="center"/>
          <w:hideMark/>
        </w:tcPr>
        <w:p w:rsidR="00A9725C" w:rsidRPr="0023051B" w:rsidRDefault="00A9725C" w:rsidP="00A9725C">
          <w:pPr>
            <w:pStyle w:val="Encabezado"/>
            <w:jc w:val="center"/>
          </w:pPr>
          <w:r>
            <w:rPr>
              <w:noProof/>
              <w:lang w:eastAsia="es-CO"/>
            </w:rPr>
            <w:drawing>
              <wp:inline distT="0" distB="0" distL="0" distR="0" wp14:anchorId="4A1A18F9" wp14:editId="663CF7A6">
                <wp:extent cx="1396365" cy="112204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365" cy="1122045"/>
                        </a:xfrm>
                        <a:prstGeom prst="rect">
                          <a:avLst/>
                        </a:prstGeom>
                        <a:noFill/>
                      </pic:spPr>
                    </pic:pic>
                  </a:graphicData>
                </a:graphic>
              </wp:inline>
            </w:drawing>
          </w:r>
        </w:p>
        <w:p w:rsidR="00A9725C" w:rsidRPr="0023051B" w:rsidRDefault="00A9725C" w:rsidP="00A9725C">
          <w:pPr>
            <w:pStyle w:val="Encabezado"/>
            <w:jc w:val="center"/>
          </w:pPr>
        </w:p>
      </w:tc>
      <w:tc>
        <w:tcPr>
          <w:tcW w:w="2386" w:type="pct"/>
          <w:vAlign w:val="center"/>
          <w:hideMark/>
        </w:tcPr>
        <w:p w:rsidR="00A9725C" w:rsidRPr="00B35FCB" w:rsidRDefault="00A9725C" w:rsidP="00A9725C">
          <w:pPr>
            <w:pStyle w:val="Encabezado"/>
            <w:jc w:val="center"/>
            <w:rPr>
              <w:rFonts w:ascii="Arial" w:hAnsi="Arial" w:cs="Arial"/>
              <w:b/>
              <w:bCs/>
            </w:rPr>
          </w:pPr>
          <w:r w:rsidRPr="00406A69">
            <w:rPr>
              <w:rFonts w:ascii="Arial" w:hAnsi="Arial" w:cs="Arial"/>
              <w:b/>
              <w:bCs/>
            </w:rPr>
            <w:t>PERSONERIA DISTRITAL DE CARTAGENA</w:t>
          </w:r>
        </w:p>
      </w:tc>
      <w:tc>
        <w:tcPr>
          <w:tcW w:w="1395" w:type="pct"/>
          <w:vAlign w:val="center"/>
          <w:hideMark/>
        </w:tcPr>
        <w:p w:rsidR="00A9725C" w:rsidRPr="008928A8" w:rsidRDefault="00A9725C" w:rsidP="00A9725C">
          <w:pPr>
            <w:pStyle w:val="Encabezado"/>
            <w:rPr>
              <w:rFonts w:ascii="Arial" w:hAnsi="Arial" w:cs="Arial"/>
              <w:b/>
              <w:bCs/>
              <w:sz w:val="18"/>
              <w:szCs w:val="18"/>
            </w:rPr>
          </w:pPr>
          <w:r w:rsidRPr="008928A8">
            <w:rPr>
              <w:rFonts w:ascii="Arial" w:hAnsi="Arial" w:cs="Arial"/>
              <w:b/>
              <w:bCs/>
              <w:sz w:val="18"/>
              <w:szCs w:val="18"/>
            </w:rPr>
            <w:t xml:space="preserve">CODIGO: </w:t>
          </w:r>
          <w:r>
            <w:rPr>
              <w:rFonts w:ascii="Arial" w:hAnsi="Arial" w:cs="Arial"/>
              <w:b/>
              <w:bCs/>
              <w:sz w:val="18"/>
              <w:szCs w:val="18"/>
            </w:rPr>
            <w:t>GQ-P-005</w:t>
          </w:r>
        </w:p>
      </w:tc>
    </w:tr>
    <w:tr w:rsidR="00A9725C" w:rsidRPr="0023051B" w:rsidTr="00183C5F">
      <w:trPr>
        <w:trHeight w:val="591"/>
      </w:trPr>
      <w:tc>
        <w:tcPr>
          <w:tcW w:w="1218" w:type="pct"/>
          <w:vMerge/>
          <w:vAlign w:val="center"/>
          <w:hideMark/>
        </w:tcPr>
        <w:p w:rsidR="00A9725C" w:rsidRPr="0023051B" w:rsidRDefault="00A9725C" w:rsidP="00A9725C">
          <w:pPr>
            <w:pStyle w:val="Encabezado"/>
            <w:jc w:val="center"/>
          </w:pPr>
        </w:p>
      </w:tc>
      <w:tc>
        <w:tcPr>
          <w:tcW w:w="2386" w:type="pct"/>
          <w:vAlign w:val="center"/>
          <w:hideMark/>
        </w:tcPr>
        <w:p w:rsidR="00A9725C" w:rsidRPr="00B35FCB" w:rsidRDefault="00A9725C" w:rsidP="00A9725C">
          <w:pPr>
            <w:pStyle w:val="Encabezado"/>
            <w:jc w:val="center"/>
            <w:rPr>
              <w:rFonts w:ascii="Arial" w:hAnsi="Arial" w:cs="Arial"/>
              <w:b/>
              <w:bCs/>
            </w:rPr>
          </w:pPr>
          <w:r w:rsidRPr="008B2BF2">
            <w:rPr>
              <w:rFonts w:ascii="Arial" w:hAnsi="Arial" w:cs="Arial"/>
              <w:b/>
              <w:bCs/>
            </w:rPr>
            <w:t>GESTIÓN DE LA CALIDAD Y MEJORA</w:t>
          </w:r>
        </w:p>
      </w:tc>
      <w:tc>
        <w:tcPr>
          <w:tcW w:w="1395" w:type="pct"/>
          <w:vAlign w:val="center"/>
          <w:hideMark/>
        </w:tcPr>
        <w:p w:rsidR="00A9725C" w:rsidRPr="008928A8" w:rsidRDefault="00A9725C" w:rsidP="00A9725C">
          <w:pPr>
            <w:pStyle w:val="Encabezado"/>
            <w:rPr>
              <w:rFonts w:ascii="Arial" w:hAnsi="Arial" w:cs="Arial"/>
              <w:b/>
              <w:bCs/>
              <w:sz w:val="18"/>
              <w:szCs w:val="18"/>
            </w:rPr>
          </w:pPr>
          <w:r w:rsidRPr="008928A8">
            <w:rPr>
              <w:rFonts w:ascii="Arial" w:hAnsi="Arial" w:cs="Arial"/>
              <w:b/>
              <w:bCs/>
              <w:sz w:val="18"/>
              <w:szCs w:val="18"/>
            </w:rPr>
            <w:t xml:space="preserve">VERSIÓN: </w:t>
          </w:r>
          <w:r>
            <w:rPr>
              <w:rFonts w:ascii="Arial" w:hAnsi="Arial" w:cs="Arial"/>
              <w:b/>
              <w:bCs/>
              <w:sz w:val="18"/>
              <w:szCs w:val="18"/>
            </w:rPr>
            <w:t>1</w:t>
          </w:r>
        </w:p>
      </w:tc>
    </w:tr>
    <w:tr w:rsidR="00A9725C" w:rsidRPr="0023051B" w:rsidTr="00183C5F">
      <w:trPr>
        <w:trHeight w:val="811"/>
      </w:trPr>
      <w:tc>
        <w:tcPr>
          <w:tcW w:w="1218" w:type="pct"/>
          <w:vMerge/>
          <w:vAlign w:val="center"/>
          <w:hideMark/>
        </w:tcPr>
        <w:p w:rsidR="00A9725C" w:rsidRPr="0023051B" w:rsidRDefault="00A9725C" w:rsidP="00A9725C">
          <w:pPr>
            <w:pStyle w:val="Encabezado"/>
            <w:jc w:val="center"/>
          </w:pPr>
        </w:p>
      </w:tc>
      <w:tc>
        <w:tcPr>
          <w:tcW w:w="2386" w:type="pct"/>
          <w:vAlign w:val="center"/>
          <w:hideMark/>
        </w:tcPr>
        <w:p w:rsidR="00A9725C" w:rsidRDefault="00A9725C" w:rsidP="00A9725C">
          <w:pPr>
            <w:pStyle w:val="Encabezado"/>
            <w:jc w:val="center"/>
            <w:rPr>
              <w:rFonts w:ascii="Arial" w:hAnsi="Arial" w:cs="Arial"/>
              <w:b/>
              <w:bCs/>
            </w:rPr>
          </w:pPr>
        </w:p>
        <w:p w:rsidR="00A9725C" w:rsidRDefault="00A9725C" w:rsidP="00A9725C">
          <w:pPr>
            <w:pStyle w:val="Encabezado"/>
            <w:jc w:val="center"/>
            <w:rPr>
              <w:rFonts w:ascii="Arial" w:hAnsi="Arial" w:cs="Arial"/>
              <w:b/>
              <w:bCs/>
            </w:rPr>
          </w:pPr>
          <w:r>
            <w:rPr>
              <w:rFonts w:ascii="Arial" w:hAnsi="Arial" w:cs="Arial"/>
              <w:b/>
              <w:bCs/>
            </w:rPr>
            <w:t>MANUAL DE PROCEDIMIENTO CONTROL DE REGISTROS</w:t>
          </w:r>
        </w:p>
        <w:p w:rsidR="00A9725C" w:rsidRPr="00B35FCB" w:rsidRDefault="00A9725C" w:rsidP="00A9725C">
          <w:pPr>
            <w:pStyle w:val="Encabezado"/>
            <w:rPr>
              <w:rFonts w:ascii="Arial" w:hAnsi="Arial" w:cs="Arial"/>
              <w:b/>
              <w:bCs/>
            </w:rPr>
          </w:pPr>
        </w:p>
      </w:tc>
      <w:tc>
        <w:tcPr>
          <w:tcW w:w="1395" w:type="pct"/>
          <w:vAlign w:val="center"/>
          <w:hideMark/>
        </w:tcPr>
        <w:p w:rsidR="00A9725C" w:rsidRDefault="00A9725C" w:rsidP="00A9725C">
          <w:pPr>
            <w:pStyle w:val="Encabezado"/>
            <w:rPr>
              <w:rFonts w:ascii="Arial" w:hAnsi="Arial" w:cs="Arial"/>
              <w:b/>
              <w:bCs/>
              <w:sz w:val="16"/>
              <w:szCs w:val="16"/>
            </w:rPr>
          </w:pPr>
          <w:r w:rsidRPr="008928A8">
            <w:rPr>
              <w:rFonts w:ascii="Arial" w:hAnsi="Arial" w:cs="Arial"/>
              <w:b/>
              <w:bCs/>
              <w:sz w:val="18"/>
              <w:szCs w:val="18"/>
            </w:rPr>
            <w:t>FECHA DE APROBACIÓN</w:t>
          </w:r>
          <w:r>
            <w:rPr>
              <w:rFonts w:ascii="Arial" w:hAnsi="Arial" w:cs="Arial"/>
              <w:b/>
              <w:bCs/>
              <w:sz w:val="16"/>
              <w:szCs w:val="16"/>
            </w:rPr>
            <w:t>(d-m-a)</w:t>
          </w:r>
        </w:p>
        <w:p w:rsidR="00A9725C" w:rsidRPr="008928A8" w:rsidRDefault="00E33B9E" w:rsidP="00A9725C">
          <w:pPr>
            <w:pStyle w:val="Encabezado"/>
            <w:rPr>
              <w:rFonts w:ascii="Arial" w:hAnsi="Arial" w:cs="Arial"/>
              <w:b/>
              <w:bCs/>
              <w:sz w:val="18"/>
              <w:szCs w:val="18"/>
            </w:rPr>
          </w:pPr>
          <w:r>
            <w:rPr>
              <w:rFonts w:ascii="Arial" w:hAnsi="Arial" w:cs="Arial"/>
              <w:b/>
              <w:bCs/>
              <w:sz w:val="16"/>
              <w:szCs w:val="16"/>
            </w:rPr>
            <w:t>28-08-2015</w:t>
          </w:r>
          <w:bookmarkStart w:id="0" w:name="_GoBack"/>
          <w:bookmarkEnd w:id="0"/>
          <w:r w:rsidR="00A9725C" w:rsidRPr="006F5E37">
            <w:rPr>
              <w:rFonts w:ascii="Arial" w:hAnsi="Arial" w:cs="Arial"/>
              <w:b/>
              <w:bCs/>
              <w:sz w:val="16"/>
              <w:szCs w:val="16"/>
            </w:rPr>
            <w:br/>
          </w:r>
        </w:p>
      </w:tc>
    </w:tr>
  </w:tbl>
  <w:p w:rsidR="0023051B" w:rsidRDefault="0023051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B9E" w:rsidRDefault="00E33B9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6323E"/>
    <w:multiLevelType w:val="hybridMultilevel"/>
    <w:tmpl w:val="D86638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F5C1E50"/>
    <w:multiLevelType w:val="hybridMultilevel"/>
    <w:tmpl w:val="888A7872"/>
    <w:lvl w:ilvl="0" w:tplc="C1FA46D4">
      <w:start w:val="1"/>
      <w:numFmt w:val="bullet"/>
      <w:lvlText w:val=""/>
      <w:lvlJc w:val="left"/>
      <w:pPr>
        <w:tabs>
          <w:tab w:val="num" w:pos="340"/>
        </w:tabs>
        <w:ind w:left="340" w:hanging="340"/>
      </w:pPr>
      <w:rPr>
        <w:rFonts w:ascii="Symbol" w:hAnsi="Symbol" w:hint="default"/>
        <w:b w:val="0"/>
        <w:i w:val="0"/>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601007A8"/>
    <w:multiLevelType w:val="hybridMultilevel"/>
    <w:tmpl w:val="41105A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993795C"/>
    <w:multiLevelType w:val="hybridMultilevel"/>
    <w:tmpl w:val="A266A0AE"/>
    <w:lvl w:ilvl="0" w:tplc="B99AC35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79673C82"/>
    <w:multiLevelType w:val="hybridMultilevel"/>
    <w:tmpl w:val="3AAA16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51B"/>
    <w:rsid w:val="00094A7D"/>
    <w:rsid w:val="000C618D"/>
    <w:rsid w:val="000E14D0"/>
    <w:rsid w:val="001B3421"/>
    <w:rsid w:val="0023051B"/>
    <w:rsid w:val="00250258"/>
    <w:rsid w:val="002A2978"/>
    <w:rsid w:val="00326604"/>
    <w:rsid w:val="004349B3"/>
    <w:rsid w:val="0043738F"/>
    <w:rsid w:val="004723B7"/>
    <w:rsid w:val="00547A14"/>
    <w:rsid w:val="00585BF4"/>
    <w:rsid w:val="005C32D5"/>
    <w:rsid w:val="005C7339"/>
    <w:rsid w:val="005F4625"/>
    <w:rsid w:val="00600224"/>
    <w:rsid w:val="006064F8"/>
    <w:rsid w:val="00721B3B"/>
    <w:rsid w:val="00741B4A"/>
    <w:rsid w:val="008B5287"/>
    <w:rsid w:val="0091081F"/>
    <w:rsid w:val="009D6023"/>
    <w:rsid w:val="00A21601"/>
    <w:rsid w:val="00A54FB1"/>
    <w:rsid w:val="00A94C11"/>
    <w:rsid w:val="00A9725C"/>
    <w:rsid w:val="00AA7341"/>
    <w:rsid w:val="00B13221"/>
    <w:rsid w:val="00B35FCB"/>
    <w:rsid w:val="00B6100F"/>
    <w:rsid w:val="00BC5BD4"/>
    <w:rsid w:val="00BE65B9"/>
    <w:rsid w:val="00C00A53"/>
    <w:rsid w:val="00C46AD4"/>
    <w:rsid w:val="00CB1485"/>
    <w:rsid w:val="00D10DB8"/>
    <w:rsid w:val="00D36403"/>
    <w:rsid w:val="00D47C5F"/>
    <w:rsid w:val="00D643C6"/>
    <w:rsid w:val="00D80B07"/>
    <w:rsid w:val="00E33B9E"/>
    <w:rsid w:val="00E40485"/>
    <w:rsid w:val="00F00AA8"/>
    <w:rsid w:val="00F83D91"/>
    <w:rsid w:val="00FE58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14C30B1-6B0C-4645-8F1A-0E3C27C0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BF4"/>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3051B"/>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23051B"/>
  </w:style>
  <w:style w:type="paragraph" w:styleId="Piedepgina">
    <w:name w:val="footer"/>
    <w:basedOn w:val="Normal"/>
    <w:link w:val="PiedepginaCar"/>
    <w:uiPriority w:val="99"/>
    <w:unhideWhenUsed/>
    <w:rsid w:val="0023051B"/>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23051B"/>
  </w:style>
  <w:style w:type="table" w:styleId="Tablaconcuadrcula">
    <w:name w:val="Table Grid"/>
    <w:basedOn w:val="Tablanormal"/>
    <w:uiPriority w:val="59"/>
    <w:rsid w:val="00230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3051B"/>
    <w:pPr>
      <w:spacing w:after="200" w:line="276" w:lineRule="auto"/>
      <w:ind w:left="720"/>
      <w:contextualSpacing/>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A94C11"/>
    <w:rPr>
      <w:rFonts w:ascii="Tahoma" w:hAnsi="Tahoma" w:cs="Tahoma"/>
      <w:sz w:val="16"/>
      <w:szCs w:val="16"/>
    </w:rPr>
  </w:style>
  <w:style w:type="character" w:customStyle="1" w:styleId="TextodegloboCar">
    <w:name w:val="Texto de globo Car"/>
    <w:basedOn w:val="Fuentedeprrafopredeter"/>
    <w:link w:val="Textodeglobo"/>
    <w:uiPriority w:val="99"/>
    <w:semiHidden/>
    <w:rsid w:val="00A94C11"/>
    <w:rPr>
      <w:rFonts w:ascii="Tahoma" w:eastAsia="Times New Roman" w:hAnsi="Tahoma" w:cs="Tahoma"/>
      <w:sz w:val="16"/>
      <w:szCs w:val="16"/>
      <w:lang w:eastAsia="es-ES"/>
    </w:rPr>
  </w:style>
  <w:style w:type="paragraph" w:customStyle="1" w:styleId="Default">
    <w:name w:val="Default"/>
    <w:rsid w:val="00BC5BD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233551">
      <w:bodyDiv w:val="1"/>
      <w:marLeft w:val="0"/>
      <w:marRight w:val="0"/>
      <w:marTop w:val="0"/>
      <w:marBottom w:val="0"/>
      <w:divBdr>
        <w:top w:val="none" w:sz="0" w:space="0" w:color="auto"/>
        <w:left w:val="none" w:sz="0" w:space="0" w:color="auto"/>
        <w:bottom w:val="none" w:sz="0" w:space="0" w:color="auto"/>
        <w:right w:val="none" w:sz="0" w:space="0" w:color="auto"/>
      </w:divBdr>
    </w:div>
    <w:div w:id="69908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823</Words>
  <Characters>4527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dc:creator>
  <cp:lastModifiedBy>TUJA</cp:lastModifiedBy>
  <cp:revision>25</cp:revision>
  <dcterms:created xsi:type="dcterms:W3CDTF">2014-03-01T16:18:00Z</dcterms:created>
  <dcterms:modified xsi:type="dcterms:W3CDTF">2016-05-08T16:48:00Z</dcterms:modified>
</cp:coreProperties>
</file>